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906"/>
        <w:gridCol w:w="1479"/>
        <w:gridCol w:w="1768"/>
        <w:gridCol w:w="194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6B28F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话筒</w:t>
            </w:r>
            <w:r>
              <w:rPr>
                <w:rFonts w:ascii="宋体" w:eastAsia="宋体" w:hAnsi="宋体"/>
                <w:sz w:val="28"/>
                <w:szCs w:val="28"/>
              </w:rPr>
              <w:t>音响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设备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6B28F9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B28F9">
              <w:rPr>
                <w:rFonts w:ascii="宋体" w:eastAsia="宋体" w:hAnsi="宋体"/>
                <w:sz w:val="28"/>
                <w:szCs w:val="28"/>
              </w:rPr>
              <w:t>报告厅话筒</w:t>
            </w:r>
            <w:r w:rsidR="006B28F9">
              <w:rPr>
                <w:rFonts w:ascii="宋体" w:eastAsia="宋体" w:hAnsi="宋体" w:hint="eastAsia"/>
                <w:sz w:val="28"/>
                <w:szCs w:val="28"/>
              </w:rPr>
              <w:t>音响</w:t>
            </w:r>
            <w:r w:rsidR="006B28F9">
              <w:rPr>
                <w:rFonts w:ascii="宋体" w:eastAsia="宋体" w:hAnsi="宋体"/>
                <w:sz w:val="28"/>
                <w:szCs w:val="28"/>
              </w:rPr>
              <w:t>设备</w:t>
            </w:r>
            <w:bookmarkStart w:id="0" w:name="_GoBack"/>
            <w:bookmarkEnd w:id="0"/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6B28F9" w:rsidRPr="007671B2" w:rsidRDefault="009917FC" w:rsidP="007671B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11220" w:type="dxa"/>
              <w:tblLook w:val="04A0" w:firstRow="1" w:lastRow="0" w:firstColumn="1" w:lastColumn="0" w:noHBand="0" w:noVBand="1"/>
            </w:tblPr>
            <w:tblGrid>
              <w:gridCol w:w="1019"/>
              <w:gridCol w:w="851"/>
              <w:gridCol w:w="6200"/>
            </w:tblGrid>
            <w:tr w:rsidR="007671B2" w:rsidRPr="007671B2" w:rsidTr="007671B2">
              <w:trPr>
                <w:trHeight w:val="405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产品名称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应用名称</w:t>
                  </w:r>
                </w:p>
              </w:tc>
              <w:tc>
                <w:tcPr>
                  <w:tcW w:w="8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规格配置</w:t>
                  </w:r>
                </w:p>
              </w:tc>
            </w:tr>
            <w:tr w:rsidR="007671B2" w:rsidRPr="007671B2" w:rsidTr="007671B2">
              <w:trPr>
                <w:trHeight w:val="1320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无线一拖四话筒一套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BKR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频率范围 600—900MHz;最大频道数 160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频带宽度 25MHz;接收灵敏度 &lt;-102dBm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电源要求 12—18V直流，电流1000MA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音频输出电平 8dBu max;信噪比 &gt;105dB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失真度 &lt;0．8％;体积 482mm x 280 mm x 44 mm;重量 3500g</w:t>
                  </w:r>
                </w:p>
              </w:tc>
            </w:tr>
            <w:tr w:rsidR="007671B2" w:rsidRPr="007671B2" w:rsidTr="007671B2">
              <w:trPr>
                <w:trHeight w:val="103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数字音频处理器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8Ω立体声功率 250W×2 4Ω立体声功率 320W×2 频率响应(+0/-0.3W/8Ω) 60Hz-18KHz(+0/-0.3),-3dB@10KHz 总谐波失真(THD%) &lt;0.05% 转换速度 &gt;40V/μs 阻尼系数 &gt;300 信噪比 &gt;70dB 转换率 ≥95dB 输入灵敏度 1V 输入阻抗 Balance 20K/unbalance /10k保护 DC/Short circuit/Over heat/Over load/</w:t>
                  </w:r>
                  <w:proofErr w:type="spellStart"/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Softstart</w:t>
                  </w:r>
                  <w:proofErr w:type="spellEnd"/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/Limit</w:t>
                  </w:r>
                </w:p>
              </w:tc>
            </w:tr>
            <w:tr w:rsidR="007671B2" w:rsidRPr="007671B2" w:rsidTr="007671B2">
              <w:trPr>
                <w:trHeight w:val="283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纯后级功率放大器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功放型号MX2500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阻抗：8欧姆    250W×2 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阻抗：4欧姆    500W×2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频率响应    （±0.5db）：20Hz-20kHz±1dB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总谐波失真    （1kHz）：＜0.08%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互调失真     ＜0.05%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输入灵敏度     1.0V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</w:r>
                  <w:proofErr w:type="gramStart"/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讯噪比</w:t>
                  </w:r>
                  <w:proofErr w:type="gramEnd"/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     ＞100dB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阻尼系数     ≥300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输入阻抗     非平衡＞20k，平衡＞40k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输入交流电压     165-265V</w:t>
                  </w:r>
                </w:p>
              </w:tc>
            </w:tr>
            <w:tr w:rsidR="007671B2" w:rsidRPr="007671B2" w:rsidTr="007671B2">
              <w:trPr>
                <w:trHeight w:val="2400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音箱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REBOK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产品技术参数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频率范围  60Hz~18KHz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功       率  200W（额定）；400W（峰值）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灵敏度  95dB（1w/1m）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最大声压级  124dB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额定阻抗  8Ω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覆盖角度  90°×150°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等效分频点  3.4KHz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 单元配置  低音：1×8''（65mm音圈） 高音：1×34mm 高频钛膜  </w:t>
                  </w:r>
                </w:p>
              </w:tc>
            </w:tr>
            <w:tr w:rsidR="007671B2" w:rsidRPr="007671B2" w:rsidTr="007671B2">
              <w:trPr>
                <w:trHeight w:val="133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电源时序器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国产定制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★8路电源时序控制，每路延时1秒。  ★整机容量30A 。进线采用安全方便的30A端子座。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★每路输出采用万能插座AC220V（13A），适用各种类型插头。  ★面板配常开电源座，方便临时用电。  </w:t>
                  </w: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 xml:space="preserve">★MCU控制的智能化设计，具有标准RS232 串口控制功能，连接集控系统。  ★每通道具有独立的关闭开关。 Bypass开关可强制打开全部通道。 </w:t>
                  </w:r>
                </w:p>
              </w:tc>
            </w:tr>
            <w:tr w:rsidR="007671B2" w:rsidRPr="007671B2" w:rsidTr="007671B2">
              <w:trPr>
                <w:trHeight w:val="510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机柜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国产定制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19英寸、1.2M</w:t>
                  </w:r>
                </w:p>
              </w:tc>
            </w:tr>
            <w:tr w:rsidR="007671B2" w:rsidRPr="007671B2" w:rsidTr="007671B2">
              <w:trPr>
                <w:trHeight w:val="510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辅材及安装调试费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71B2" w:rsidRPr="007671B2" w:rsidRDefault="007671B2" w:rsidP="007671B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71B2" w:rsidRPr="007671B2" w:rsidRDefault="007671B2" w:rsidP="007671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71B2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6B28F9" w:rsidRPr="007671B2" w:rsidRDefault="006B28F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933F0" w:rsidRPr="00F06A8F" w:rsidRDefault="009917FC" w:rsidP="00C933F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C933F0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2E69"/>
    <w:multiLevelType w:val="hybridMultilevel"/>
    <w:tmpl w:val="FE0CB20C"/>
    <w:lvl w:ilvl="0" w:tplc="F90CEB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6B28F9"/>
    <w:rsid w:val="007671B2"/>
    <w:rsid w:val="007C0E4C"/>
    <w:rsid w:val="0085369C"/>
    <w:rsid w:val="009917FC"/>
    <w:rsid w:val="00C933F0"/>
    <w:rsid w:val="00E71B0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9FE5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</cp:revision>
  <dcterms:created xsi:type="dcterms:W3CDTF">2017-06-15T01:14:00Z</dcterms:created>
  <dcterms:modified xsi:type="dcterms:W3CDTF">2017-06-16T04:14:00Z</dcterms:modified>
</cp:coreProperties>
</file>