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811BC">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南京中医药大学老年生理信息采集系统</w:t>
      </w:r>
      <w:r>
        <w:rPr>
          <w:rFonts w:hint="eastAsia" w:ascii="微软雅黑" w:hAnsi="微软雅黑" w:eastAsia="微软雅黑" w:cs="微软雅黑"/>
          <w:b/>
          <w:bCs/>
          <w:color w:val="000000"/>
          <w:kern w:val="0"/>
          <w:sz w:val="40"/>
          <w:szCs w:val="40"/>
          <w:lang w:val="en-US" w:eastAsia="zh-CN" w:bidi="ar"/>
        </w:rPr>
        <w:t>采购</w:t>
      </w:r>
    </w:p>
    <w:p w14:paraId="385BCEFD">
      <w:pPr>
        <w:jc w:val="center"/>
        <w:rPr>
          <w:rFonts w:hint="eastAsia" w:ascii="微软雅黑" w:hAnsi="微软雅黑" w:eastAsia="微软雅黑" w:cs="微软雅黑"/>
          <w:b/>
          <w:bCs/>
          <w:color w:val="000000"/>
          <w:kern w:val="0"/>
          <w:sz w:val="40"/>
          <w:szCs w:val="40"/>
          <w:lang w:eastAsia="zh-CN" w:bidi="ar"/>
        </w:rPr>
      </w:pPr>
      <w:r>
        <w:rPr>
          <w:rFonts w:hint="eastAsia" w:ascii="微软雅黑" w:hAnsi="微软雅黑" w:eastAsia="微软雅黑" w:cs="微软雅黑"/>
          <w:b/>
          <w:bCs/>
          <w:color w:val="000000"/>
          <w:kern w:val="0"/>
          <w:sz w:val="40"/>
          <w:szCs w:val="40"/>
          <w:lang w:val="en-US" w:eastAsia="zh-CN" w:bidi="ar"/>
        </w:rPr>
        <w:t>报价单</w:t>
      </w:r>
    </w:p>
    <w:p w14:paraId="35209C5F">
      <w:pPr>
        <w:jc w:val="left"/>
        <w:rPr>
          <w:rFonts w:hint="eastAsia"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单价限价</w:t>
            </w:r>
          </w:p>
          <w:p w14:paraId="313BBDD7">
            <w:pPr>
              <w:widowControl/>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（元）</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眼动仪</w:t>
            </w:r>
          </w:p>
        </w:tc>
        <w:tc>
          <w:tcPr>
            <w:tcW w:w="2791" w:type="dxa"/>
            <w:tcBorders>
              <w:tl2br w:val="nil"/>
              <w:tr2bl w:val="nil"/>
            </w:tcBorders>
            <w:shd w:val="clear" w:color="auto" w:fill="auto"/>
            <w:vAlign w:val="center"/>
          </w:tcPr>
          <w:p w14:paraId="28C92A35">
            <w:pPr>
              <w:widowControl/>
              <w:jc w:val="center"/>
              <w:textAlignment w:val="center"/>
              <w:rPr>
                <w:rFonts w:hint="default" w:ascii="Times New Roman" w:hAnsi="Times New Roman" w:eastAsia="宋体" w:cs="Times New Roman"/>
                <w:color w:val="000000"/>
                <w:sz w:val="22"/>
                <w:szCs w:val="22"/>
                <w:lang w:val="en-US" w:eastAsia="zh-CN"/>
              </w:rPr>
            </w:pPr>
            <w:bookmarkStart w:id="0" w:name="_GoBack"/>
            <w:bookmarkEnd w:id="0"/>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p>
        </w:tc>
      </w:tr>
      <w:tr w14:paraId="4246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3093CC2D">
            <w:pPr>
              <w:widowControl/>
              <w:jc w:val="center"/>
              <w:textAlignment w:val="center"/>
              <w:rPr>
                <w:rFonts w:ascii="Times New Roman" w:hAnsi="Times New Roman" w:eastAsia="宋体" w:cs="Times New Roman"/>
                <w:color w:val="000000"/>
                <w:kern w:val="0"/>
                <w:sz w:val="22"/>
                <w:szCs w:val="22"/>
                <w:lang w:bidi="ar"/>
              </w:rPr>
            </w:pPr>
            <w:r>
              <w:rPr>
                <w:rFonts w:hint="eastAsia" w:ascii="Times New Roman" w:hAnsi="Times New Roman" w:eastAsia="宋体" w:cs="Times New Roman"/>
                <w:color w:val="000000"/>
                <w:kern w:val="0"/>
                <w:sz w:val="22"/>
                <w:szCs w:val="22"/>
                <w:lang w:val="en-US" w:eastAsia="zh-CN" w:bidi="ar"/>
              </w:rPr>
              <w:t>2</w:t>
            </w:r>
          </w:p>
        </w:tc>
        <w:tc>
          <w:tcPr>
            <w:tcW w:w="1248" w:type="dxa"/>
            <w:tcBorders>
              <w:tl2br w:val="nil"/>
              <w:tr2bl w:val="nil"/>
            </w:tcBorders>
            <w:shd w:val="clear" w:color="auto" w:fill="auto"/>
            <w:vAlign w:val="center"/>
          </w:tcPr>
          <w:p w14:paraId="310CA80D">
            <w:pPr>
              <w:widowControl/>
              <w:jc w:val="center"/>
              <w:textAlignment w:val="center"/>
              <w:rPr>
                <w:rFonts w:hint="eastAsia"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腕表式生理仪</w:t>
            </w:r>
          </w:p>
        </w:tc>
        <w:tc>
          <w:tcPr>
            <w:tcW w:w="2791" w:type="dxa"/>
            <w:tcBorders>
              <w:tl2br w:val="nil"/>
              <w:tr2bl w:val="nil"/>
            </w:tcBorders>
            <w:shd w:val="clear" w:color="auto" w:fill="auto"/>
            <w:vAlign w:val="center"/>
          </w:tcPr>
          <w:p w14:paraId="4D97BC0F">
            <w:pPr>
              <w:widowControl/>
              <w:jc w:val="center"/>
              <w:textAlignment w:val="center"/>
              <w:rPr>
                <w:rFonts w:hint="default" w:ascii="Times New Roman" w:hAnsi="Times New Roman" w:eastAsia="宋体" w:cs="Times New Roman"/>
                <w:color w:val="000000"/>
                <w:sz w:val="22"/>
                <w:szCs w:val="22"/>
                <w:lang w:val="en-US" w:eastAsia="zh-CN"/>
              </w:rPr>
            </w:pPr>
          </w:p>
        </w:tc>
        <w:tc>
          <w:tcPr>
            <w:tcW w:w="807" w:type="dxa"/>
            <w:tcBorders>
              <w:tl2br w:val="nil"/>
              <w:tr2bl w:val="nil"/>
            </w:tcBorders>
            <w:shd w:val="clear" w:color="auto" w:fill="auto"/>
            <w:vAlign w:val="center"/>
          </w:tcPr>
          <w:p w14:paraId="51167446">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3</w:t>
            </w:r>
          </w:p>
        </w:tc>
        <w:tc>
          <w:tcPr>
            <w:tcW w:w="783" w:type="dxa"/>
            <w:tcBorders>
              <w:tl2br w:val="nil"/>
              <w:tr2bl w:val="nil"/>
            </w:tcBorders>
            <w:shd w:val="clear" w:color="auto" w:fill="auto"/>
            <w:vAlign w:val="center"/>
          </w:tcPr>
          <w:p w14:paraId="65777FB0">
            <w:pPr>
              <w:widowControl/>
              <w:jc w:val="center"/>
              <w:textAlignment w:val="center"/>
              <w:rPr>
                <w:rFonts w:hint="eastAsia" w:ascii="Times New Roman" w:hAnsi="Times New Roman" w:eastAsia="宋体" w:cs="Times New Roman"/>
                <w:color w:val="000000"/>
                <w:kern w:val="0"/>
                <w:sz w:val="22"/>
                <w:szCs w:val="22"/>
                <w:lang w:val="en-US" w:eastAsia="zh-CN" w:bidi="ar"/>
              </w:rPr>
            </w:pPr>
            <w:r>
              <w:rPr>
                <w:rFonts w:hint="eastAsia" w:ascii="Times New Roman" w:hAnsi="Times New Roman" w:eastAsia="宋体" w:cs="Times New Roman"/>
                <w:color w:val="000000"/>
                <w:sz w:val="22"/>
                <w:szCs w:val="22"/>
                <w:lang w:val="en-US" w:eastAsia="zh-CN"/>
              </w:rPr>
              <w:t>台</w:t>
            </w:r>
          </w:p>
        </w:tc>
        <w:tc>
          <w:tcPr>
            <w:tcW w:w="1273" w:type="dxa"/>
            <w:tcBorders>
              <w:tl2br w:val="nil"/>
              <w:tr2bl w:val="nil"/>
            </w:tcBorders>
            <w:shd w:val="clear" w:color="auto" w:fill="auto"/>
            <w:vAlign w:val="center"/>
          </w:tcPr>
          <w:p w14:paraId="346A701C">
            <w:pPr>
              <w:widowControl/>
              <w:jc w:val="center"/>
              <w:textAlignment w:val="center"/>
              <w:rPr>
                <w:rFonts w:hint="default" w:ascii="Times New Roman" w:hAnsi="Times New Roman" w:eastAsia="宋体" w:cs="Times New Roman"/>
                <w:color w:val="000000"/>
                <w:kern w:val="0"/>
                <w:sz w:val="22"/>
                <w:szCs w:val="22"/>
                <w:lang w:val="en-US" w:eastAsia="zh-CN" w:bidi="ar"/>
              </w:rPr>
            </w:pPr>
          </w:p>
        </w:tc>
        <w:tc>
          <w:tcPr>
            <w:tcW w:w="1280" w:type="dxa"/>
            <w:tcBorders>
              <w:tl2br w:val="nil"/>
              <w:tr2bl w:val="nil"/>
            </w:tcBorders>
            <w:shd w:val="clear" w:color="auto" w:fill="auto"/>
            <w:vAlign w:val="center"/>
          </w:tcPr>
          <w:p w14:paraId="725BAE99">
            <w:pPr>
              <w:widowControl/>
              <w:jc w:val="center"/>
              <w:textAlignment w:val="center"/>
              <w:rPr>
                <w:rFonts w:hint="default" w:ascii="Times New Roman" w:hAnsi="Times New Roman" w:eastAsia="宋体" w:cs="Times New Roman"/>
                <w:color w:val="000000"/>
                <w:kern w:val="0"/>
                <w:sz w:val="22"/>
                <w:szCs w:val="22"/>
                <w:lang w:val="en-US" w:eastAsia="zh-CN" w:bidi="ar"/>
              </w:rPr>
            </w:pP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p>
        </w:tc>
      </w:tr>
    </w:tbl>
    <w:p w14:paraId="3B06B9F0">
      <w:pPr>
        <w:rPr>
          <w:rFonts w:hint="eastAsia"/>
        </w:rPr>
      </w:pPr>
    </w:p>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pPr>
        <w:rPr>
          <w:rFonts w:hint="eastAsia"/>
        </w:rPr>
      </w:pPr>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pPr>
        <w:rPr>
          <w:rFonts w:hint="eastAsia"/>
        </w:rPr>
      </w:pPr>
      <w:r>
        <w:rPr>
          <w:rFonts w:hint="eastAsia"/>
        </w:rPr>
        <w:t>3.供应商</w:t>
      </w:r>
      <w:r>
        <w:rPr>
          <w:rFonts w:hint="eastAsia"/>
          <w:lang w:val="en-US" w:eastAsia="zh-CN"/>
        </w:rPr>
        <w:t>报价</w:t>
      </w:r>
      <w:r>
        <w:rPr>
          <w:rFonts w:hint="eastAsia"/>
        </w:rPr>
        <w:t>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41A37"/>
    <w:rsid w:val="003614F1"/>
    <w:rsid w:val="006C5545"/>
    <w:rsid w:val="007F292A"/>
    <w:rsid w:val="008E3941"/>
    <w:rsid w:val="008F2C94"/>
    <w:rsid w:val="00AB215B"/>
    <w:rsid w:val="00AE2D83"/>
    <w:rsid w:val="00AF719F"/>
    <w:rsid w:val="00B265EC"/>
    <w:rsid w:val="00BB0AFE"/>
    <w:rsid w:val="00C94B95"/>
    <w:rsid w:val="00CB2AD7"/>
    <w:rsid w:val="00CB2FC5"/>
    <w:rsid w:val="00CF531F"/>
    <w:rsid w:val="00D46F28"/>
    <w:rsid w:val="00DA01A0"/>
    <w:rsid w:val="00EC2C6E"/>
    <w:rsid w:val="00F17E01"/>
    <w:rsid w:val="00F343C9"/>
    <w:rsid w:val="00FA174A"/>
    <w:rsid w:val="00FF4F13"/>
    <w:rsid w:val="07263D15"/>
    <w:rsid w:val="21AD44FA"/>
    <w:rsid w:val="2A2468A7"/>
    <w:rsid w:val="37AC75E6"/>
    <w:rsid w:val="54E76096"/>
    <w:rsid w:val="55FD0290"/>
    <w:rsid w:val="55FD7D17"/>
    <w:rsid w:val="58857A61"/>
    <w:rsid w:val="58D962D6"/>
    <w:rsid w:val="610F01AA"/>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465</Words>
  <Characters>468</Characters>
  <Lines>2</Lines>
  <Paragraphs>1</Paragraphs>
  <TotalTime>0</TotalTime>
  <ScaleCrop>false</ScaleCrop>
  <LinksUpToDate>false</LinksUpToDate>
  <CharactersWithSpaces>468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2024-07-04T13:28:00Z</dcterms:created>
  <dc:creator>玥 涂</dc:creator>
  <cp:lastModifiedBy>廖佳</cp:lastModifiedBy>
  <dcterms:modified xsi:type="dcterms:W3CDTF">2024-11-25T12:12:28Z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DE3C3165D85845DA85C6A50CFE54FAA5_13</vt:lpwstr>
  </property>
</Properties>
</file>