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BE61" w14:textId="77777777" w:rsidR="00910677" w:rsidRPr="003758C4" w:rsidRDefault="00910677" w:rsidP="003758C4">
      <w:pPr>
        <w:widowControl/>
        <w:spacing w:line="560" w:lineRule="exact"/>
        <w:jc w:val="center"/>
        <w:rPr>
          <w:rFonts w:ascii="方正小标宋_GBK" w:eastAsia="方正小标宋_GBK" w:hAnsi="宋体" w:cs="宋体"/>
          <w:b/>
          <w:kern w:val="0"/>
          <w:sz w:val="44"/>
          <w:szCs w:val="44"/>
        </w:rPr>
      </w:pPr>
      <w:r w:rsidRPr="003758C4">
        <w:rPr>
          <w:rFonts w:ascii="方正小标宋_GBK" w:eastAsia="方正小标宋_GBK" w:hAnsi="宋体" w:cs="宋体" w:hint="eastAsia"/>
          <w:b/>
          <w:kern w:val="0"/>
          <w:sz w:val="44"/>
          <w:szCs w:val="44"/>
        </w:rPr>
        <w:t>南京中医药大学</w:t>
      </w:r>
      <w:r w:rsidR="000E05D6" w:rsidRPr="003758C4">
        <w:rPr>
          <w:rFonts w:ascii="方正小标宋_GBK" w:eastAsia="方正小标宋_GBK" w:hAnsi="宋体" w:cs="宋体" w:hint="eastAsia"/>
          <w:b/>
          <w:kern w:val="0"/>
          <w:sz w:val="44"/>
          <w:szCs w:val="44"/>
        </w:rPr>
        <w:t>固定</w:t>
      </w:r>
      <w:r w:rsidRPr="003758C4">
        <w:rPr>
          <w:rFonts w:ascii="方正小标宋_GBK" w:eastAsia="方正小标宋_GBK" w:hAnsi="宋体" w:cs="宋体" w:hint="eastAsia"/>
          <w:b/>
          <w:kern w:val="0"/>
          <w:sz w:val="44"/>
          <w:szCs w:val="44"/>
        </w:rPr>
        <w:t>资产移交管理办法</w:t>
      </w:r>
    </w:p>
    <w:p w14:paraId="6DCAB545" w14:textId="77777777" w:rsidR="00040425" w:rsidRDefault="00040425" w:rsidP="003758C4">
      <w:pPr>
        <w:widowControl/>
        <w:spacing w:line="560" w:lineRule="exact"/>
        <w:jc w:val="center"/>
        <w:rPr>
          <w:rFonts w:ascii="方正黑体_GBK" w:eastAsia="方正黑体_GBK" w:hAnsi="Verdana" w:cs="宋体"/>
          <w:b/>
          <w:kern w:val="0"/>
          <w:sz w:val="32"/>
          <w:szCs w:val="32"/>
        </w:rPr>
      </w:pPr>
    </w:p>
    <w:p w14:paraId="0F0D4DE2" w14:textId="3604B619" w:rsidR="00910677" w:rsidRPr="00040425" w:rsidRDefault="00910677" w:rsidP="003758C4">
      <w:pPr>
        <w:widowControl/>
        <w:spacing w:line="560" w:lineRule="exact"/>
        <w:jc w:val="center"/>
        <w:rPr>
          <w:rFonts w:ascii="方正黑体_GBK" w:eastAsia="方正黑体_GBK" w:hAnsi="Verdana" w:cs="宋体"/>
          <w:b/>
          <w:kern w:val="0"/>
          <w:sz w:val="32"/>
          <w:szCs w:val="32"/>
        </w:rPr>
      </w:pPr>
      <w:r w:rsidRPr="00040425">
        <w:rPr>
          <w:rFonts w:ascii="方正黑体_GBK" w:eastAsia="方正黑体_GBK" w:hAnsi="Verdana" w:cs="宋体" w:hint="eastAsia"/>
          <w:b/>
          <w:kern w:val="0"/>
          <w:sz w:val="32"/>
          <w:szCs w:val="32"/>
        </w:rPr>
        <w:t>一、总则</w:t>
      </w:r>
    </w:p>
    <w:p w14:paraId="0C7184E3" w14:textId="337412D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第一条  为进一步规范学校资产管理，防止因机构调整、工作人员岗位变动</w:t>
      </w:r>
      <w:r w:rsidR="002B56B8">
        <w:rPr>
          <w:rFonts w:ascii="方正仿宋_GBK" w:eastAsia="方正仿宋_GBK" w:hAnsi="Verdana" w:cs="宋体" w:hint="eastAsia"/>
          <w:kern w:val="0"/>
          <w:sz w:val="32"/>
          <w:szCs w:val="32"/>
        </w:rPr>
        <w:t>、离职等</w:t>
      </w:r>
      <w:r w:rsidRPr="00040425">
        <w:rPr>
          <w:rFonts w:ascii="方正仿宋_GBK" w:eastAsia="方正仿宋_GBK" w:hAnsi="Verdana" w:cs="宋体" w:hint="eastAsia"/>
          <w:kern w:val="0"/>
          <w:sz w:val="32"/>
          <w:szCs w:val="32"/>
        </w:rPr>
        <w:t>过程中管理疏漏而导致学校资产流失，根据《南京中医药大学固定资产管理办法（暂行）》有关规定，制定本办法。</w:t>
      </w:r>
    </w:p>
    <w:p w14:paraId="7A03AB43" w14:textId="3877BA53"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第二条  本办法</w:t>
      </w:r>
      <w:r w:rsidR="000E05D6" w:rsidRPr="00040425">
        <w:rPr>
          <w:rFonts w:ascii="方正仿宋_GBK" w:eastAsia="方正仿宋_GBK" w:hAnsi="Verdana" w:cs="宋体" w:hint="eastAsia"/>
          <w:kern w:val="0"/>
          <w:sz w:val="32"/>
          <w:szCs w:val="32"/>
        </w:rPr>
        <w:t>的适用范围为《南京中医药大学固定资产管理办法（试行）》中所指</w:t>
      </w:r>
      <w:r w:rsidR="00122C69" w:rsidRPr="00040425">
        <w:rPr>
          <w:rFonts w:ascii="方正仿宋_GBK" w:eastAsia="方正仿宋_GBK" w:hAnsi="Verdana" w:cs="宋体" w:hint="eastAsia"/>
          <w:kern w:val="0"/>
          <w:sz w:val="32"/>
          <w:szCs w:val="32"/>
        </w:rPr>
        <w:t>的</w:t>
      </w:r>
      <w:r w:rsidR="000E05D6" w:rsidRPr="00040425">
        <w:rPr>
          <w:rFonts w:ascii="方正仿宋_GBK" w:eastAsia="方正仿宋_GBK" w:hAnsi="Verdana" w:cs="宋体" w:hint="eastAsia"/>
          <w:kern w:val="0"/>
          <w:sz w:val="32"/>
          <w:szCs w:val="32"/>
        </w:rPr>
        <w:t>一切固定资产。固定</w:t>
      </w:r>
      <w:r w:rsidRPr="00040425">
        <w:rPr>
          <w:rFonts w:ascii="方正仿宋_GBK" w:eastAsia="方正仿宋_GBK" w:hAnsi="Verdana" w:cs="宋体" w:hint="eastAsia"/>
          <w:kern w:val="0"/>
          <w:sz w:val="32"/>
          <w:szCs w:val="32"/>
        </w:rPr>
        <w:t>资产附属物，包括资产管理的帐与卡，箱、柜、门的钥匙等</w:t>
      </w:r>
      <w:r w:rsidR="000E05D6" w:rsidRPr="00040425">
        <w:rPr>
          <w:rFonts w:ascii="方正仿宋_GBK" w:eastAsia="方正仿宋_GBK" w:hAnsi="Verdana" w:cs="宋体" w:hint="eastAsia"/>
          <w:kern w:val="0"/>
          <w:sz w:val="32"/>
          <w:szCs w:val="32"/>
        </w:rPr>
        <w:t>也应随资产主体一起移交。</w:t>
      </w:r>
    </w:p>
    <w:p w14:paraId="79CE2F62"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第三条  本办法所指称的资产移交内容包括：资产使用管理机构的变更，资产使用及保管责任人的变更，以及资产管理台帐的变更。</w:t>
      </w:r>
    </w:p>
    <w:p w14:paraId="75FCC127" w14:textId="14991041"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第四条  因机构调整、工作人员岗位变动而产生的资产移交，均应统一遵循“先交接，后</w:t>
      </w:r>
      <w:r w:rsidR="003C2AE6" w:rsidRPr="00040425">
        <w:rPr>
          <w:rFonts w:ascii="方正仿宋_GBK" w:eastAsia="方正仿宋_GBK" w:hAnsi="Verdana" w:cs="宋体" w:hint="eastAsia"/>
          <w:kern w:val="0"/>
          <w:sz w:val="32"/>
          <w:szCs w:val="32"/>
        </w:rPr>
        <w:t>到位</w:t>
      </w:r>
      <w:r w:rsidRPr="00040425">
        <w:rPr>
          <w:rFonts w:ascii="方正仿宋_GBK" w:eastAsia="方正仿宋_GBK" w:hAnsi="Verdana" w:cs="宋体" w:hint="eastAsia"/>
          <w:kern w:val="0"/>
          <w:sz w:val="32"/>
          <w:szCs w:val="32"/>
        </w:rPr>
        <w:t>(离岗)”的原则，即办理资产移交、调配手续。</w:t>
      </w:r>
    </w:p>
    <w:p w14:paraId="4F114E93" w14:textId="77777777" w:rsidR="00040425" w:rsidRPr="00040425" w:rsidRDefault="00040425" w:rsidP="003758C4">
      <w:pPr>
        <w:widowControl/>
        <w:spacing w:line="560" w:lineRule="exact"/>
        <w:ind w:firstLineChars="200" w:firstLine="640"/>
        <w:jc w:val="left"/>
        <w:rPr>
          <w:rFonts w:ascii="方正仿宋_GBK" w:eastAsia="方正仿宋_GBK" w:hAnsi="Verdana" w:cs="宋体"/>
          <w:kern w:val="0"/>
          <w:sz w:val="32"/>
          <w:szCs w:val="32"/>
        </w:rPr>
      </w:pPr>
    </w:p>
    <w:p w14:paraId="7C8AED6D" w14:textId="77777777" w:rsidR="00910677" w:rsidRPr="00040425" w:rsidRDefault="00910677" w:rsidP="003758C4">
      <w:pPr>
        <w:widowControl/>
        <w:spacing w:line="560" w:lineRule="exact"/>
        <w:jc w:val="center"/>
        <w:rPr>
          <w:rFonts w:ascii="方正黑体_GBK" w:eastAsia="方正黑体_GBK" w:hAnsi="Verdana" w:cs="宋体"/>
          <w:b/>
          <w:kern w:val="0"/>
          <w:sz w:val="32"/>
          <w:szCs w:val="32"/>
        </w:rPr>
      </w:pPr>
      <w:r w:rsidRPr="00040425">
        <w:rPr>
          <w:rFonts w:ascii="方正黑体_GBK" w:eastAsia="方正黑体_GBK" w:hAnsi="Verdana" w:cs="宋体" w:hint="eastAsia"/>
          <w:b/>
          <w:kern w:val="0"/>
          <w:sz w:val="32"/>
          <w:szCs w:val="32"/>
        </w:rPr>
        <w:t>二、机构调整时的资产移交管理</w:t>
      </w:r>
    </w:p>
    <w:p w14:paraId="78C35CF7"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第五条  本办法所指称的机构调整是指经学校批准，处级或科级单位（含部门，下同）进行合并、分离、撤销或新设等机构的调整行为。</w:t>
      </w:r>
    </w:p>
    <w:p w14:paraId="79D25EFF"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第六条  处级机构调整时，或跨处级单位的科级机构调整时，其资产由</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w:t>
      </w:r>
      <w:r w:rsidR="00D04771" w:rsidRPr="00040425">
        <w:rPr>
          <w:rFonts w:ascii="方正仿宋_GBK" w:eastAsia="方正仿宋_GBK" w:hAnsi="Verdana" w:cs="宋体" w:hint="eastAsia"/>
          <w:kern w:val="0"/>
          <w:sz w:val="32"/>
          <w:szCs w:val="32"/>
        </w:rPr>
        <w:t>书籍</w:t>
      </w:r>
      <w:r w:rsidRPr="00040425">
        <w:rPr>
          <w:rFonts w:ascii="方正仿宋_GBK" w:eastAsia="方正仿宋_GBK" w:hAnsi="Verdana" w:cs="宋体" w:hint="eastAsia"/>
          <w:kern w:val="0"/>
          <w:sz w:val="32"/>
          <w:szCs w:val="32"/>
        </w:rPr>
        <w:t>由图书</w:t>
      </w:r>
      <w:r w:rsidRPr="00040425">
        <w:rPr>
          <w:rFonts w:ascii="方正仿宋_GBK" w:eastAsia="方正仿宋_GBK" w:hAnsi="Verdana" w:cs="宋体" w:hint="eastAsia"/>
          <w:kern w:val="0"/>
          <w:sz w:val="32"/>
          <w:szCs w:val="32"/>
        </w:rPr>
        <w:lastRenderedPageBreak/>
        <w:t>馆管理，下同）统一调配，或由</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根据本办法规定，授权单位负责人对指定资产进行内部调配，并报</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审批或备案。未经</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授权，其他任何单位及个人均无权擅自调配或处置调整机构的资产。</w:t>
      </w:r>
    </w:p>
    <w:p w14:paraId="169352CD"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单位内部科级机构调整时，单位资产负责人可根据实际工作需要，在本单位范围内对现有资产进行调配，并报</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备案。</w:t>
      </w:r>
    </w:p>
    <w:p w14:paraId="2CDC472F"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第七条  机构调整后，在资产移交、调配手续正式办妥前，原单位的资产负责人和资产管理员应对原单位资产的安全性和完整性负责，资产的原保管人对自己使用资产的安全性和完整性负责。</w:t>
      </w:r>
    </w:p>
    <w:p w14:paraId="19A39F35" w14:textId="77777777" w:rsidR="00910677" w:rsidRPr="00040425" w:rsidRDefault="00910677" w:rsidP="003758C4">
      <w:pPr>
        <w:widowControl/>
        <w:spacing w:line="560" w:lineRule="exact"/>
        <w:ind w:firstLineChars="200" w:firstLine="640"/>
        <w:jc w:val="left"/>
        <w:rPr>
          <w:rFonts w:ascii="方正仿宋_GBK" w:eastAsia="方正仿宋_GBK" w:hAnsi="Verdana" w:cs="宋体"/>
          <w:strike/>
          <w:kern w:val="0"/>
          <w:sz w:val="32"/>
          <w:szCs w:val="32"/>
        </w:rPr>
      </w:pPr>
      <w:r w:rsidRPr="00040425">
        <w:rPr>
          <w:rFonts w:ascii="方正仿宋_GBK" w:eastAsia="方正仿宋_GBK" w:hAnsi="Verdana" w:cs="宋体" w:hint="eastAsia"/>
          <w:kern w:val="0"/>
          <w:sz w:val="32"/>
          <w:szCs w:val="32"/>
        </w:rPr>
        <w:t>第八条  机构合并。</w:t>
      </w:r>
      <w:r w:rsidR="006E3490" w:rsidRPr="00040425">
        <w:rPr>
          <w:rFonts w:ascii="方正仿宋_GBK" w:eastAsia="方正仿宋_GBK" w:hAnsi="Verdana" w:cs="宋体" w:hint="eastAsia"/>
          <w:kern w:val="0"/>
          <w:sz w:val="32"/>
          <w:szCs w:val="32"/>
        </w:rPr>
        <w:t>各</w:t>
      </w:r>
      <w:r w:rsidRPr="00040425">
        <w:rPr>
          <w:rFonts w:ascii="方正仿宋_GBK" w:eastAsia="方正仿宋_GBK" w:hAnsi="Verdana" w:cs="宋体" w:hint="eastAsia"/>
          <w:kern w:val="0"/>
          <w:sz w:val="32"/>
          <w:szCs w:val="32"/>
        </w:rPr>
        <w:t>单位资产管理员在机构合并前，应对本</w:t>
      </w:r>
      <w:r w:rsidR="003C2AE6" w:rsidRPr="00040425">
        <w:rPr>
          <w:rFonts w:ascii="方正仿宋_GBK" w:eastAsia="方正仿宋_GBK" w:hAnsi="Verdana" w:cs="宋体" w:hint="eastAsia"/>
          <w:kern w:val="0"/>
          <w:sz w:val="32"/>
          <w:szCs w:val="32"/>
        </w:rPr>
        <w:t>单位的资产进行逐一核查、登记，并在核查结果上签字、盖章，上报</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。核查时，应做到帐实相符。出现资产损坏或遗失情况时，应经资产保管人</w:t>
      </w:r>
      <w:r w:rsidR="006E3490" w:rsidRPr="00040425">
        <w:rPr>
          <w:rFonts w:ascii="方正仿宋_GBK" w:eastAsia="方正仿宋_GBK" w:hAnsi="Verdana" w:cs="宋体" w:hint="eastAsia"/>
          <w:kern w:val="0"/>
          <w:sz w:val="32"/>
          <w:szCs w:val="32"/>
        </w:rPr>
        <w:t>、原单位资产负责人共同</w:t>
      </w:r>
      <w:r w:rsidRPr="00040425">
        <w:rPr>
          <w:rFonts w:ascii="方正仿宋_GBK" w:eastAsia="方正仿宋_GBK" w:hAnsi="Verdana" w:cs="宋体" w:hint="eastAsia"/>
          <w:kern w:val="0"/>
          <w:sz w:val="32"/>
          <w:szCs w:val="32"/>
        </w:rPr>
        <w:t>签字确认后上报。</w:t>
      </w:r>
      <w:r w:rsidR="00DA76D4" w:rsidRPr="00040425">
        <w:rPr>
          <w:rFonts w:ascii="方正仿宋_GBK" w:eastAsia="方正仿宋_GBK" w:hAnsi="Verdana" w:cs="宋体" w:hint="eastAsia"/>
          <w:kern w:val="0"/>
          <w:sz w:val="32"/>
          <w:szCs w:val="32"/>
        </w:rPr>
        <w:t>国有资产与实验室管理处按照原各单位的核查结果，对新成立机构的资产进行重新确认、立户建账。</w:t>
      </w:r>
    </w:p>
    <w:p w14:paraId="351F7285" w14:textId="77777777" w:rsidR="004B54E2"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机构合并后，</w:t>
      </w:r>
      <w:r w:rsidR="00DA76D4" w:rsidRPr="00040425">
        <w:rPr>
          <w:rFonts w:ascii="方正仿宋_GBK" w:eastAsia="方正仿宋_GBK" w:hAnsi="Verdana" w:cs="宋体" w:hint="eastAsia"/>
          <w:kern w:val="0"/>
          <w:sz w:val="32"/>
          <w:szCs w:val="32"/>
        </w:rPr>
        <w:t>新</w:t>
      </w:r>
      <w:r w:rsidRPr="00040425">
        <w:rPr>
          <w:rFonts w:ascii="方正仿宋_GBK" w:eastAsia="方正仿宋_GBK" w:hAnsi="Verdana" w:cs="宋体" w:hint="eastAsia"/>
          <w:kern w:val="0"/>
          <w:sz w:val="32"/>
          <w:szCs w:val="32"/>
        </w:rPr>
        <w:t>单位资产</w:t>
      </w:r>
      <w:r w:rsidR="00DA76D4" w:rsidRPr="00040425">
        <w:rPr>
          <w:rFonts w:ascii="方正仿宋_GBK" w:eastAsia="方正仿宋_GBK" w:hAnsi="Verdana" w:cs="宋体" w:hint="eastAsia"/>
          <w:kern w:val="0"/>
          <w:sz w:val="32"/>
          <w:szCs w:val="32"/>
        </w:rPr>
        <w:t>管理员</w:t>
      </w:r>
      <w:r w:rsidRPr="00040425">
        <w:rPr>
          <w:rFonts w:ascii="方正仿宋_GBK" w:eastAsia="方正仿宋_GBK" w:hAnsi="Verdana" w:cs="宋体" w:hint="eastAsia"/>
          <w:kern w:val="0"/>
          <w:sz w:val="32"/>
          <w:szCs w:val="32"/>
        </w:rPr>
        <w:t>可对本单位原有资产进行重新调配，并将富余资产</w:t>
      </w:r>
      <w:r w:rsidR="00DA76D4" w:rsidRPr="00040425">
        <w:rPr>
          <w:rFonts w:ascii="方正仿宋_GBK" w:eastAsia="方正仿宋_GBK" w:hAnsi="Verdana" w:cs="宋体" w:hint="eastAsia"/>
          <w:kern w:val="0"/>
          <w:sz w:val="32"/>
          <w:szCs w:val="32"/>
        </w:rPr>
        <w:t>交由</w:t>
      </w:r>
      <w:r w:rsidR="007B4CAF" w:rsidRPr="00040425">
        <w:rPr>
          <w:rFonts w:ascii="方正仿宋_GBK" w:eastAsia="方正仿宋_GBK" w:hAnsi="Verdana" w:cs="宋体" w:hint="eastAsia"/>
          <w:kern w:val="0"/>
          <w:sz w:val="32"/>
          <w:szCs w:val="32"/>
        </w:rPr>
        <w:t>国有资产与实验室管理处</w:t>
      </w:r>
      <w:r w:rsidR="00DA76D4" w:rsidRPr="00040425">
        <w:rPr>
          <w:rFonts w:ascii="方正仿宋_GBK" w:eastAsia="方正仿宋_GBK" w:hAnsi="Verdana" w:cs="宋体" w:hint="eastAsia"/>
          <w:kern w:val="0"/>
          <w:sz w:val="32"/>
          <w:szCs w:val="32"/>
        </w:rPr>
        <w:t>统筹安排</w:t>
      </w:r>
      <w:r w:rsidRPr="00040425">
        <w:rPr>
          <w:rFonts w:ascii="方正仿宋_GBK" w:eastAsia="方正仿宋_GBK" w:hAnsi="Verdana" w:cs="宋体" w:hint="eastAsia"/>
          <w:kern w:val="0"/>
          <w:sz w:val="32"/>
          <w:szCs w:val="32"/>
        </w:rPr>
        <w:t>。</w:t>
      </w:r>
    </w:p>
    <w:p w14:paraId="12792FFC"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第九条  机构分离。原单位资产负责人和资产管理员在机构分离前，应对本</w:t>
      </w:r>
      <w:r w:rsidR="003C2AE6" w:rsidRPr="00040425">
        <w:rPr>
          <w:rFonts w:ascii="方正仿宋_GBK" w:eastAsia="方正仿宋_GBK" w:hAnsi="Verdana" w:cs="宋体" w:hint="eastAsia"/>
          <w:kern w:val="0"/>
          <w:sz w:val="32"/>
          <w:szCs w:val="32"/>
        </w:rPr>
        <w:t>单位的资产进行逐一核查、登记，</w:t>
      </w:r>
      <w:r w:rsidR="003C2AE6" w:rsidRPr="00040425">
        <w:rPr>
          <w:rFonts w:ascii="方正仿宋_GBK" w:eastAsia="方正仿宋_GBK" w:hAnsi="Verdana" w:cs="宋体" w:hint="eastAsia"/>
          <w:kern w:val="0"/>
          <w:sz w:val="32"/>
          <w:szCs w:val="32"/>
        </w:rPr>
        <w:lastRenderedPageBreak/>
        <w:t>并在核查结果上签字、盖章，上报</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。核查时，应做到帐实相符。出现资产损坏或遗失情况时，应经资产保管人</w:t>
      </w:r>
      <w:r w:rsidR="00DA76D4" w:rsidRPr="00040425">
        <w:rPr>
          <w:rFonts w:ascii="方正仿宋_GBK" w:eastAsia="方正仿宋_GBK" w:hAnsi="Verdana" w:cs="宋体" w:hint="eastAsia"/>
          <w:kern w:val="0"/>
          <w:sz w:val="32"/>
          <w:szCs w:val="32"/>
        </w:rPr>
        <w:t>和原单位资产负责人</w:t>
      </w:r>
      <w:r w:rsidRPr="00040425">
        <w:rPr>
          <w:rFonts w:ascii="方正仿宋_GBK" w:eastAsia="方正仿宋_GBK" w:hAnsi="Verdana" w:cs="宋体" w:hint="eastAsia"/>
          <w:kern w:val="0"/>
          <w:sz w:val="32"/>
          <w:szCs w:val="32"/>
        </w:rPr>
        <w:t>签字确认后上报。</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对上报结果进行现场复核，核查与复核结果同时存档。</w:t>
      </w:r>
    </w:p>
    <w:p w14:paraId="4E329DF4"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机构分离时，</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应在尽量不改变原保管责任人的前提下，根据各分离机构的工作需要，协调原有资产的分割与调配，并对新机构的资产进行确认、立户建账。</w:t>
      </w:r>
    </w:p>
    <w:p w14:paraId="06E27774" w14:textId="77777777" w:rsidR="00910677" w:rsidRPr="00040425" w:rsidRDefault="00910677" w:rsidP="003758C4">
      <w:pPr>
        <w:widowControl/>
        <w:spacing w:line="560" w:lineRule="exact"/>
        <w:ind w:firstLineChars="200" w:firstLine="640"/>
        <w:jc w:val="left"/>
        <w:rPr>
          <w:rFonts w:ascii="方正仿宋_GBK" w:eastAsia="方正仿宋_GBK" w:hAnsi="Verdana" w:cs="宋体"/>
          <w:strike/>
          <w:kern w:val="0"/>
          <w:sz w:val="32"/>
          <w:szCs w:val="32"/>
        </w:rPr>
      </w:pPr>
      <w:r w:rsidRPr="00040425">
        <w:rPr>
          <w:rFonts w:ascii="方正仿宋_GBK" w:eastAsia="方正仿宋_GBK" w:hAnsi="Verdana" w:cs="宋体" w:hint="eastAsia"/>
          <w:kern w:val="0"/>
          <w:sz w:val="32"/>
          <w:szCs w:val="32"/>
        </w:rPr>
        <w:t>第十条  机构撤销。原单位资产负责人和资产管理员在接到机构撤销通知后，应立即对本</w:t>
      </w:r>
      <w:r w:rsidR="003C2AE6" w:rsidRPr="00040425">
        <w:rPr>
          <w:rFonts w:ascii="方正仿宋_GBK" w:eastAsia="方正仿宋_GBK" w:hAnsi="Verdana" w:cs="宋体" w:hint="eastAsia"/>
          <w:kern w:val="0"/>
          <w:sz w:val="32"/>
          <w:szCs w:val="32"/>
        </w:rPr>
        <w:t>单位的资产进行逐一核查、登记，并在核查结果上签字、盖章，上报</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。核查时，应做到帐实相符。出现资产损坏或遗失情况时，经资产保管人签字确认后上报。</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对上报结果进行现场复核，核查与复核结果同时存档。</w:t>
      </w:r>
    </w:p>
    <w:p w14:paraId="390D6080" w14:textId="32DA93A1"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第十</w:t>
      </w:r>
      <w:r w:rsidR="004B54E2" w:rsidRPr="00040425">
        <w:rPr>
          <w:rFonts w:ascii="方正仿宋_GBK" w:eastAsia="方正仿宋_GBK" w:hAnsi="Verdana" w:cs="宋体" w:hint="eastAsia"/>
          <w:kern w:val="0"/>
          <w:sz w:val="32"/>
          <w:szCs w:val="32"/>
        </w:rPr>
        <w:t>一</w:t>
      </w:r>
      <w:r w:rsidRPr="00040425">
        <w:rPr>
          <w:rFonts w:ascii="方正仿宋_GBK" w:eastAsia="方正仿宋_GBK" w:hAnsi="Verdana" w:cs="宋体" w:hint="eastAsia"/>
          <w:kern w:val="0"/>
          <w:sz w:val="32"/>
          <w:szCs w:val="32"/>
        </w:rPr>
        <w:t>条  机构合并或分离后实物移交时，</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及原单位资产管理员、新单位资产管理员应共同交接，</w:t>
      </w:r>
      <w:r w:rsidR="0098424E" w:rsidRPr="00040425">
        <w:rPr>
          <w:rFonts w:ascii="方正仿宋_GBK" w:eastAsia="方正仿宋_GBK" w:hAnsi="Verdana" w:cs="宋体" w:hint="eastAsia"/>
          <w:kern w:val="0"/>
          <w:sz w:val="32"/>
          <w:szCs w:val="32"/>
        </w:rPr>
        <w:t>资产</w:t>
      </w:r>
      <w:r w:rsidRPr="00040425">
        <w:rPr>
          <w:rFonts w:ascii="方正仿宋_GBK" w:eastAsia="方正仿宋_GBK" w:hAnsi="Verdana" w:cs="宋体" w:hint="eastAsia"/>
          <w:kern w:val="0"/>
          <w:sz w:val="32"/>
          <w:szCs w:val="32"/>
        </w:rPr>
        <w:t>管理责任</w:t>
      </w:r>
      <w:r w:rsidR="0098424E" w:rsidRPr="00040425">
        <w:rPr>
          <w:rFonts w:ascii="方正仿宋_GBK" w:eastAsia="方正仿宋_GBK" w:hAnsi="Verdana" w:cs="宋体" w:hint="eastAsia"/>
          <w:kern w:val="0"/>
          <w:sz w:val="32"/>
          <w:szCs w:val="32"/>
        </w:rPr>
        <w:t>在交接同时</w:t>
      </w:r>
      <w:r w:rsidRPr="00040425">
        <w:rPr>
          <w:rFonts w:ascii="方正仿宋_GBK" w:eastAsia="方正仿宋_GBK" w:hAnsi="Verdana" w:cs="宋体" w:hint="eastAsia"/>
          <w:kern w:val="0"/>
          <w:sz w:val="32"/>
          <w:szCs w:val="32"/>
        </w:rPr>
        <w:t>转移。</w:t>
      </w:r>
    </w:p>
    <w:p w14:paraId="513BF3A7" w14:textId="660049BF"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第十</w:t>
      </w:r>
      <w:r w:rsidR="004B54E2" w:rsidRPr="00040425">
        <w:rPr>
          <w:rFonts w:ascii="方正仿宋_GBK" w:eastAsia="方正仿宋_GBK" w:hAnsi="Verdana" w:cs="宋体" w:hint="eastAsia"/>
          <w:kern w:val="0"/>
          <w:sz w:val="32"/>
          <w:szCs w:val="32"/>
        </w:rPr>
        <w:t>二</w:t>
      </w:r>
      <w:r w:rsidRPr="00040425">
        <w:rPr>
          <w:rFonts w:ascii="方正仿宋_GBK" w:eastAsia="方正仿宋_GBK" w:hAnsi="Verdana" w:cs="宋体" w:hint="eastAsia"/>
          <w:kern w:val="0"/>
          <w:sz w:val="32"/>
          <w:szCs w:val="32"/>
        </w:rPr>
        <w:t>条  机构合并或分离后的资产移交，一般应在一周内完成。特殊情况下，不得超过两个月。</w:t>
      </w:r>
    </w:p>
    <w:p w14:paraId="341A1741" w14:textId="77777777" w:rsidR="00040425" w:rsidRPr="00040425" w:rsidRDefault="00040425" w:rsidP="003758C4">
      <w:pPr>
        <w:widowControl/>
        <w:spacing w:line="560" w:lineRule="exact"/>
        <w:ind w:firstLineChars="200" w:firstLine="640"/>
        <w:jc w:val="left"/>
        <w:rPr>
          <w:rFonts w:ascii="方正仿宋_GBK" w:eastAsia="方正仿宋_GBK" w:hAnsi="Verdana" w:cs="宋体"/>
          <w:strike/>
          <w:kern w:val="0"/>
          <w:sz w:val="32"/>
          <w:szCs w:val="32"/>
        </w:rPr>
      </w:pPr>
    </w:p>
    <w:p w14:paraId="03FF2FC1" w14:textId="77777777" w:rsidR="00910677" w:rsidRPr="00040425" w:rsidRDefault="00910677" w:rsidP="003758C4">
      <w:pPr>
        <w:widowControl/>
        <w:spacing w:line="560" w:lineRule="exact"/>
        <w:jc w:val="center"/>
        <w:rPr>
          <w:rFonts w:ascii="方正黑体_GBK" w:eastAsia="方正黑体_GBK" w:hAnsi="Verdana" w:cs="宋体"/>
          <w:b/>
          <w:kern w:val="0"/>
          <w:sz w:val="32"/>
          <w:szCs w:val="32"/>
        </w:rPr>
      </w:pPr>
      <w:r w:rsidRPr="00040425">
        <w:rPr>
          <w:rFonts w:ascii="方正黑体_GBK" w:eastAsia="方正黑体_GBK" w:hAnsi="Verdana" w:cs="宋体" w:hint="eastAsia"/>
          <w:b/>
          <w:kern w:val="0"/>
          <w:sz w:val="32"/>
          <w:szCs w:val="32"/>
        </w:rPr>
        <w:t>三、人员岗位变动时的资产移交管理</w:t>
      </w:r>
    </w:p>
    <w:p w14:paraId="6FD7A9AC"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lastRenderedPageBreak/>
        <w:t>第十</w:t>
      </w:r>
      <w:r w:rsidR="004B54E2" w:rsidRPr="00040425">
        <w:rPr>
          <w:rFonts w:ascii="方正仿宋_GBK" w:eastAsia="方正仿宋_GBK" w:hAnsi="Verdana" w:cs="宋体" w:hint="eastAsia"/>
          <w:kern w:val="0"/>
          <w:sz w:val="32"/>
          <w:szCs w:val="32"/>
        </w:rPr>
        <w:t>三</w:t>
      </w:r>
      <w:r w:rsidRPr="00040425">
        <w:rPr>
          <w:rFonts w:ascii="方正仿宋_GBK" w:eastAsia="方正仿宋_GBK" w:hAnsi="Verdana" w:cs="宋体" w:hint="eastAsia"/>
          <w:kern w:val="0"/>
          <w:sz w:val="32"/>
          <w:szCs w:val="32"/>
        </w:rPr>
        <w:t>条  本办法所称指的人员岗位变动包括退休、调离本校（含辞职）等离开学校工作岗位，以及在校内调整岗位的情况。</w:t>
      </w:r>
    </w:p>
    <w:p w14:paraId="3F950BEB"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第十</w:t>
      </w:r>
      <w:r w:rsidR="004B54E2" w:rsidRPr="00040425">
        <w:rPr>
          <w:rFonts w:ascii="方正仿宋_GBK" w:eastAsia="方正仿宋_GBK" w:hAnsi="Verdana" w:cs="宋体" w:hint="eastAsia"/>
          <w:kern w:val="0"/>
          <w:sz w:val="32"/>
          <w:szCs w:val="32"/>
        </w:rPr>
        <w:t>四</w:t>
      </w:r>
      <w:r w:rsidRPr="00040425">
        <w:rPr>
          <w:rFonts w:ascii="方正仿宋_GBK" w:eastAsia="方正仿宋_GBK" w:hAnsi="Verdana" w:cs="宋体" w:hint="eastAsia"/>
          <w:kern w:val="0"/>
          <w:sz w:val="32"/>
          <w:szCs w:val="32"/>
        </w:rPr>
        <w:t>条  岗位变动的工作人员，是其原使用（或保管）资产的移交主要责任人。</w:t>
      </w:r>
    </w:p>
    <w:p w14:paraId="53F70784" w14:textId="77777777" w:rsidR="000E05D6"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第十</w:t>
      </w:r>
      <w:r w:rsidR="004B54E2" w:rsidRPr="00040425">
        <w:rPr>
          <w:rFonts w:ascii="方正仿宋_GBK" w:eastAsia="方正仿宋_GBK" w:hAnsi="Verdana" w:cs="宋体" w:hint="eastAsia"/>
          <w:kern w:val="0"/>
          <w:sz w:val="32"/>
          <w:szCs w:val="32"/>
        </w:rPr>
        <w:t>五</w:t>
      </w:r>
      <w:r w:rsidRPr="00040425">
        <w:rPr>
          <w:rFonts w:ascii="方正仿宋_GBK" w:eastAsia="方正仿宋_GBK" w:hAnsi="Verdana" w:cs="宋体" w:hint="eastAsia"/>
          <w:kern w:val="0"/>
          <w:sz w:val="32"/>
          <w:szCs w:val="32"/>
        </w:rPr>
        <w:t>条  教职工岗位变动时，</w:t>
      </w:r>
      <w:r w:rsidR="004079CB" w:rsidRPr="00040425">
        <w:rPr>
          <w:rFonts w:ascii="方正仿宋_GBK" w:eastAsia="方正仿宋_GBK" w:hAnsi="Verdana" w:cs="宋体" w:hint="eastAsia"/>
          <w:kern w:val="0"/>
          <w:sz w:val="32"/>
          <w:szCs w:val="32"/>
        </w:rPr>
        <w:t>应在接到岗位变动通知后一周内办结资产移交手续，然后转赴新的工作岗位。移交时，行政管理人员（含学院及直属单位）个人使用的台式电脑（包括显示器、键盘、主机，不可拆卸）应随本人岗位的变动而移动</w:t>
      </w:r>
      <w:r w:rsidR="00E10CE7" w:rsidRPr="00040425">
        <w:rPr>
          <w:rFonts w:ascii="方正仿宋_GBK" w:eastAsia="方正仿宋_GBK" w:hAnsi="Verdana" w:cs="宋体" w:hint="eastAsia"/>
          <w:kern w:val="0"/>
          <w:sz w:val="32"/>
          <w:szCs w:val="32"/>
        </w:rPr>
        <w:t>（不</w:t>
      </w:r>
      <w:r w:rsidR="009C6937" w:rsidRPr="00040425">
        <w:rPr>
          <w:rFonts w:ascii="方正仿宋_GBK" w:eastAsia="方正仿宋_GBK" w:hAnsi="Verdana" w:cs="宋体" w:hint="eastAsia"/>
          <w:kern w:val="0"/>
          <w:sz w:val="32"/>
          <w:szCs w:val="32"/>
        </w:rPr>
        <w:t>含</w:t>
      </w:r>
      <w:r w:rsidR="00E10CE7" w:rsidRPr="00040425">
        <w:rPr>
          <w:rFonts w:ascii="方正仿宋_GBK" w:eastAsia="方正仿宋_GBK" w:hAnsi="Verdana" w:cs="宋体" w:hint="eastAsia"/>
          <w:kern w:val="0"/>
          <w:sz w:val="32"/>
          <w:szCs w:val="32"/>
        </w:rPr>
        <w:t>涉密设备）。</w:t>
      </w:r>
      <w:r w:rsidR="004079CB" w:rsidRPr="00040425">
        <w:rPr>
          <w:rFonts w:ascii="方正仿宋_GBK" w:eastAsia="方正仿宋_GBK" w:hAnsi="Verdana" w:cs="宋体" w:hint="eastAsia"/>
          <w:kern w:val="0"/>
          <w:sz w:val="32"/>
          <w:szCs w:val="32"/>
        </w:rPr>
        <w:t>其余个人办公</w:t>
      </w:r>
      <w:r w:rsidR="000E05D6" w:rsidRPr="00040425">
        <w:rPr>
          <w:rFonts w:ascii="方正仿宋_GBK" w:eastAsia="方正仿宋_GBK" w:hAnsi="Verdana" w:cs="宋体" w:hint="eastAsia"/>
          <w:kern w:val="0"/>
          <w:sz w:val="32"/>
          <w:szCs w:val="32"/>
        </w:rPr>
        <w:t>设备，确有需要的，</w:t>
      </w:r>
      <w:r w:rsidR="00E10CE7" w:rsidRPr="00040425">
        <w:rPr>
          <w:rFonts w:ascii="方正仿宋_GBK" w:eastAsia="方正仿宋_GBK" w:hAnsi="Verdana" w:cs="宋体" w:hint="eastAsia"/>
          <w:kern w:val="0"/>
          <w:sz w:val="32"/>
          <w:szCs w:val="32"/>
        </w:rPr>
        <w:t>由本人提出申请，并</w:t>
      </w:r>
      <w:r w:rsidR="000E05D6" w:rsidRPr="00040425">
        <w:rPr>
          <w:rFonts w:ascii="方正仿宋_GBK" w:eastAsia="方正仿宋_GBK" w:hAnsi="Verdana" w:cs="宋体" w:hint="eastAsia"/>
          <w:kern w:val="0"/>
          <w:sz w:val="32"/>
          <w:szCs w:val="32"/>
        </w:rPr>
        <w:t>经原所在部门</w:t>
      </w:r>
      <w:r w:rsidR="00E10CE7" w:rsidRPr="00040425">
        <w:rPr>
          <w:rFonts w:ascii="方正仿宋_GBK" w:eastAsia="方正仿宋_GBK" w:hAnsi="Verdana" w:cs="宋体" w:hint="eastAsia"/>
          <w:kern w:val="0"/>
          <w:sz w:val="32"/>
          <w:szCs w:val="32"/>
        </w:rPr>
        <w:t>、国有资产与实验室管理处</w:t>
      </w:r>
      <w:r w:rsidR="000E05D6" w:rsidRPr="00040425">
        <w:rPr>
          <w:rFonts w:ascii="方正仿宋_GBK" w:eastAsia="方正仿宋_GBK" w:hAnsi="Verdana" w:cs="宋体" w:hint="eastAsia"/>
          <w:kern w:val="0"/>
          <w:sz w:val="32"/>
          <w:szCs w:val="32"/>
        </w:rPr>
        <w:t>同意后</w:t>
      </w:r>
      <w:r w:rsidR="00E10CE7" w:rsidRPr="00040425">
        <w:rPr>
          <w:rFonts w:ascii="方正仿宋_GBK" w:eastAsia="方正仿宋_GBK" w:hAnsi="Verdana" w:cs="宋体" w:hint="eastAsia"/>
          <w:kern w:val="0"/>
          <w:sz w:val="32"/>
          <w:szCs w:val="32"/>
        </w:rPr>
        <w:t>，可以一并移动</w:t>
      </w:r>
      <w:r w:rsidR="004079CB" w:rsidRPr="00040425">
        <w:rPr>
          <w:rFonts w:ascii="方正仿宋_GBK" w:eastAsia="方正仿宋_GBK" w:hAnsi="Verdana" w:cs="宋体" w:hint="eastAsia"/>
          <w:kern w:val="0"/>
          <w:sz w:val="32"/>
          <w:szCs w:val="32"/>
        </w:rPr>
        <w:t>。</w:t>
      </w:r>
      <w:r w:rsidR="000E05D6" w:rsidRPr="00040425">
        <w:rPr>
          <w:rFonts w:ascii="方正仿宋_GBK" w:eastAsia="方正仿宋_GBK" w:hAnsi="Verdana" w:cs="宋体" w:hint="eastAsia"/>
          <w:kern w:val="0"/>
          <w:sz w:val="32"/>
          <w:szCs w:val="32"/>
        </w:rPr>
        <w:t>家具、非</w:t>
      </w:r>
      <w:r w:rsidR="00E10CE7" w:rsidRPr="00040425">
        <w:rPr>
          <w:rFonts w:ascii="方正仿宋_GBK" w:eastAsia="方正仿宋_GBK" w:hAnsi="Verdana" w:cs="宋体" w:hint="eastAsia"/>
          <w:kern w:val="0"/>
          <w:sz w:val="32"/>
          <w:szCs w:val="32"/>
        </w:rPr>
        <w:t>办公用途的设备，原则上应留在原部门。</w:t>
      </w:r>
    </w:p>
    <w:p w14:paraId="46E8484A" w14:textId="77777777" w:rsidR="004B54E2" w:rsidRPr="00040425" w:rsidRDefault="000E05D6"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留在原单位的固定资产，由</w:t>
      </w:r>
      <w:r w:rsidR="00E10CE7" w:rsidRPr="00040425">
        <w:rPr>
          <w:rFonts w:ascii="方正仿宋_GBK" w:eastAsia="方正仿宋_GBK" w:hAnsi="Verdana" w:cs="宋体" w:hint="eastAsia"/>
          <w:kern w:val="0"/>
          <w:sz w:val="32"/>
          <w:szCs w:val="32"/>
        </w:rPr>
        <w:t>本人和原部门资产管理员共同清点核对后调拨给新的保管人。</w:t>
      </w:r>
    </w:p>
    <w:p w14:paraId="582A29F4" w14:textId="77777777" w:rsidR="004B54E2"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第十</w:t>
      </w:r>
      <w:r w:rsidR="004B54E2" w:rsidRPr="00040425">
        <w:rPr>
          <w:rFonts w:ascii="方正仿宋_GBK" w:eastAsia="方正仿宋_GBK" w:hAnsi="Verdana" w:cs="宋体" w:hint="eastAsia"/>
          <w:kern w:val="0"/>
          <w:sz w:val="32"/>
          <w:szCs w:val="32"/>
        </w:rPr>
        <w:t>六</w:t>
      </w:r>
      <w:r w:rsidRPr="00040425">
        <w:rPr>
          <w:rFonts w:ascii="方正仿宋_GBK" w:eastAsia="方正仿宋_GBK" w:hAnsi="Verdana" w:cs="宋体" w:hint="eastAsia"/>
          <w:kern w:val="0"/>
          <w:sz w:val="32"/>
          <w:szCs w:val="32"/>
        </w:rPr>
        <w:t>条  退休人员应在退休前办结资产移交手续</w:t>
      </w:r>
      <w:r w:rsidR="00E10CE7" w:rsidRPr="00040425">
        <w:rPr>
          <w:rFonts w:ascii="方正仿宋_GBK" w:eastAsia="方正仿宋_GBK" w:hAnsi="Verdana" w:cs="宋体" w:hint="eastAsia"/>
          <w:kern w:val="0"/>
          <w:sz w:val="32"/>
          <w:szCs w:val="32"/>
        </w:rPr>
        <w:t>。退休人员固定资产经本人和部门资产管理员清点核对后统一调拨给新的保管人。</w:t>
      </w:r>
    </w:p>
    <w:p w14:paraId="64986522" w14:textId="77777777" w:rsidR="004B54E2" w:rsidRPr="00040425" w:rsidRDefault="004B54E2"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w:t>
      </w:r>
      <w:r w:rsidR="00910677" w:rsidRPr="00040425">
        <w:rPr>
          <w:rFonts w:ascii="方正仿宋_GBK" w:eastAsia="方正仿宋_GBK" w:hAnsi="Verdana" w:cs="宋体" w:hint="eastAsia"/>
          <w:kern w:val="0"/>
          <w:sz w:val="32"/>
          <w:szCs w:val="32"/>
        </w:rPr>
        <w:t>十</w:t>
      </w:r>
      <w:r w:rsidRPr="00040425">
        <w:rPr>
          <w:rFonts w:ascii="方正仿宋_GBK" w:eastAsia="方正仿宋_GBK" w:hAnsi="Verdana" w:cs="宋体" w:hint="eastAsia"/>
          <w:kern w:val="0"/>
          <w:sz w:val="32"/>
          <w:szCs w:val="32"/>
        </w:rPr>
        <w:t>七</w:t>
      </w:r>
      <w:r w:rsidR="00910677" w:rsidRPr="00040425">
        <w:rPr>
          <w:rFonts w:ascii="方正仿宋_GBK" w:eastAsia="方正仿宋_GBK" w:hAnsi="Verdana" w:cs="宋体" w:hint="eastAsia"/>
          <w:kern w:val="0"/>
          <w:sz w:val="32"/>
          <w:szCs w:val="32"/>
        </w:rPr>
        <w:t>条  校内岗位变动人员，</w:t>
      </w:r>
      <w:r w:rsidR="005D1EE4" w:rsidRPr="00040425">
        <w:rPr>
          <w:rFonts w:ascii="方正仿宋_GBK" w:eastAsia="方正仿宋_GBK" w:hAnsi="Verdana" w:cs="宋体" w:hint="eastAsia"/>
          <w:kern w:val="0"/>
          <w:sz w:val="32"/>
          <w:szCs w:val="32"/>
        </w:rPr>
        <w:t>除个人办公所用台式机外，未向原所在单位申请，或未取得原部门同意即将固定资产带至新部门的，视作固定资产遗失处理，并由原使用人按</w:t>
      </w:r>
      <w:r w:rsidR="006E3490" w:rsidRPr="00040425">
        <w:rPr>
          <w:rFonts w:ascii="方正仿宋_GBK" w:eastAsia="方正仿宋_GBK" w:hAnsi="Verdana" w:cs="宋体" w:hint="eastAsia"/>
          <w:kern w:val="0"/>
          <w:sz w:val="32"/>
          <w:szCs w:val="32"/>
        </w:rPr>
        <w:t>相关规定</w:t>
      </w:r>
      <w:r w:rsidR="005D1EE4" w:rsidRPr="00040425">
        <w:rPr>
          <w:rFonts w:ascii="方正仿宋_GBK" w:eastAsia="方正仿宋_GBK" w:hAnsi="Verdana" w:cs="宋体" w:hint="eastAsia"/>
          <w:kern w:val="0"/>
          <w:sz w:val="32"/>
          <w:szCs w:val="32"/>
        </w:rPr>
        <w:t>赔偿</w:t>
      </w:r>
      <w:r w:rsidR="00187472" w:rsidRPr="00040425">
        <w:rPr>
          <w:rFonts w:ascii="方正仿宋_GBK" w:eastAsia="方正仿宋_GBK" w:hAnsi="Verdana" w:cs="宋体" w:hint="eastAsia"/>
          <w:kern w:val="0"/>
          <w:sz w:val="32"/>
          <w:szCs w:val="32"/>
        </w:rPr>
        <w:t>。</w:t>
      </w:r>
    </w:p>
    <w:p w14:paraId="456CADFB" w14:textId="5285CF72" w:rsidR="003758C4" w:rsidRPr="00040425" w:rsidRDefault="003758C4"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第十八条  教职工调离本校</w:t>
      </w:r>
      <w:r w:rsidR="0098424E" w:rsidRPr="00040425">
        <w:rPr>
          <w:rFonts w:ascii="方正仿宋_GBK" w:eastAsia="方正仿宋_GBK" w:hAnsi="Verdana" w:cs="宋体" w:hint="eastAsia"/>
          <w:kern w:val="0"/>
          <w:sz w:val="32"/>
          <w:szCs w:val="32"/>
        </w:rPr>
        <w:t>（含辞职）</w:t>
      </w:r>
      <w:r w:rsidRPr="00040425">
        <w:rPr>
          <w:rFonts w:ascii="方正仿宋_GBK" w:eastAsia="方正仿宋_GBK" w:hAnsi="Verdana" w:cs="宋体" w:hint="eastAsia"/>
          <w:kern w:val="0"/>
          <w:sz w:val="32"/>
          <w:szCs w:val="32"/>
        </w:rPr>
        <w:t>、停薪留职前，必须办结资产移交手续后，方可办理人事审批手续。</w:t>
      </w:r>
      <w:r w:rsidRPr="00040425">
        <w:rPr>
          <w:rFonts w:ascii="方正仿宋_GBK" w:eastAsia="方正仿宋_GBK" w:hAnsi="Verdana" w:cs="宋体" w:hint="eastAsia"/>
          <w:kern w:val="0"/>
          <w:sz w:val="32"/>
          <w:szCs w:val="32"/>
        </w:rPr>
        <w:lastRenderedPageBreak/>
        <w:t>因病需长期休养一年以上的，</w:t>
      </w:r>
      <w:r w:rsidR="0098424E" w:rsidRPr="00040425">
        <w:rPr>
          <w:rFonts w:ascii="方正仿宋_GBK" w:eastAsia="方正仿宋_GBK" w:hAnsi="Verdana" w:cs="宋体" w:hint="eastAsia"/>
          <w:kern w:val="0"/>
          <w:sz w:val="32"/>
          <w:szCs w:val="32"/>
        </w:rPr>
        <w:t>部门</w:t>
      </w:r>
      <w:r w:rsidRPr="00040425">
        <w:rPr>
          <w:rFonts w:ascii="方正仿宋_GBK" w:eastAsia="方正仿宋_GBK" w:hAnsi="Verdana" w:cs="宋体" w:hint="eastAsia"/>
          <w:kern w:val="0"/>
          <w:sz w:val="32"/>
          <w:szCs w:val="32"/>
        </w:rPr>
        <w:t>兼职资产管理员应主动协助其办理资产移交手续。</w:t>
      </w:r>
    </w:p>
    <w:p w14:paraId="755B4DD9" w14:textId="77777777" w:rsidR="005C073E" w:rsidRPr="00040425" w:rsidRDefault="005C073E"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第十九条  退休人员应在退休前办结资产移交手续，逾期未办结</w:t>
      </w:r>
      <w:r w:rsidR="004336D3" w:rsidRPr="00040425">
        <w:rPr>
          <w:rFonts w:ascii="方正仿宋_GBK" w:eastAsia="方正仿宋_GBK" w:hAnsi="Verdana" w:cs="宋体" w:hint="eastAsia"/>
          <w:kern w:val="0"/>
          <w:sz w:val="32"/>
          <w:szCs w:val="32"/>
        </w:rPr>
        <w:t>的</w:t>
      </w:r>
      <w:r w:rsidRPr="00040425">
        <w:rPr>
          <w:rFonts w:ascii="方正仿宋_GBK" w:eastAsia="方正仿宋_GBK" w:hAnsi="Verdana" w:cs="宋体" w:hint="eastAsia"/>
          <w:kern w:val="0"/>
          <w:sz w:val="32"/>
          <w:szCs w:val="32"/>
        </w:rPr>
        <w:t>，</w:t>
      </w:r>
      <w:r w:rsidR="004336D3" w:rsidRPr="00040425">
        <w:rPr>
          <w:rFonts w:ascii="方正仿宋_GBK" w:eastAsia="方正仿宋_GBK" w:hAnsi="Verdana" w:cs="宋体" w:hint="eastAsia"/>
          <w:kern w:val="0"/>
          <w:sz w:val="32"/>
          <w:szCs w:val="32"/>
        </w:rPr>
        <w:t>学校将视未结转资产的价值情况暂停发放其提租补贴</w:t>
      </w:r>
      <w:r w:rsidRPr="00040425">
        <w:rPr>
          <w:rFonts w:ascii="方正仿宋_GBK" w:eastAsia="方正仿宋_GBK" w:hAnsi="Verdana" w:cs="宋体" w:hint="eastAsia"/>
          <w:kern w:val="0"/>
          <w:sz w:val="32"/>
          <w:szCs w:val="32"/>
        </w:rPr>
        <w:t>。</w:t>
      </w:r>
    </w:p>
    <w:p w14:paraId="4AC66B9A" w14:textId="77777777" w:rsidR="00910677" w:rsidRPr="00040425" w:rsidRDefault="00910677" w:rsidP="003758C4">
      <w:pPr>
        <w:widowControl/>
        <w:spacing w:line="560" w:lineRule="exact"/>
        <w:ind w:firstLineChars="200" w:firstLine="640"/>
        <w:jc w:val="left"/>
        <w:rPr>
          <w:rFonts w:ascii="方正仿宋_GBK" w:eastAsia="方正仿宋_GBK" w:hAnsi="Verdana" w:cs="宋体"/>
          <w:strike/>
          <w:kern w:val="0"/>
          <w:sz w:val="32"/>
          <w:szCs w:val="32"/>
        </w:rPr>
      </w:pPr>
      <w:r w:rsidRPr="00040425">
        <w:rPr>
          <w:rFonts w:ascii="方正仿宋_GBK" w:eastAsia="方正仿宋_GBK" w:hAnsi="Verdana" w:cs="宋体" w:hint="eastAsia"/>
          <w:kern w:val="0"/>
          <w:sz w:val="32"/>
          <w:szCs w:val="32"/>
        </w:rPr>
        <w:t>第</w:t>
      </w:r>
      <w:r w:rsidR="005C073E" w:rsidRPr="00040425">
        <w:rPr>
          <w:rFonts w:ascii="方正仿宋_GBK" w:eastAsia="方正仿宋_GBK" w:hAnsi="Verdana" w:cs="宋体" w:hint="eastAsia"/>
          <w:kern w:val="0"/>
          <w:sz w:val="32"/>
          <w:szCs w:val="32"/>
        </w:rPr>
        <w:t>二十</w:t>
      </w:r>
      <w:r w:rsidRPr="00040425">
        <w:rPr>
          <w:rFonts w:ascii="方正仿宋_GBK" w:eastAsia="方正仿宋_GBK" w:hAnsi="Verdana" w:cs="宋体" w:hint="eastAsia"/>
          <w:kern w:val="0"/>
          <w:sz w:val="32"/>
          <w:szCs w:val="32"/>
        </w:rPr>
        <w:t>条  教职工</w:t>
      </w:r>
      <w:r w:rsidR="005D1EE4" w:rsidRPr="00040425">
        <w:rPr>
          <w:rFonts w:ascii="方正仿宋_GBK" w:eastAsia="方正仿宋_GBK" w:hAnsi="Verdana" w:cs="宋体" w:hint="eastAsia"/>
          <w:kern w:val="0"/>
          <w:sz w:val="32"/>
          <w:szCs w:val="32"/>
        </w:rPr>
        <w:t>利用</w:t>
      </w:r>
      <w:r w:rsidR="003758C4" w:rsidRPr="00040425">
        <w:rPr>
          <w:rFonts w:ascii="方正仿宋_GBK" w:eastAsia="方正仿宋_GBK" w:hAnsi="Verdana" w:cs="宋体" w:hint="eastAsia"/>
          <w:kern w:val="0"/>
          <w:sz w:val="32"/>
          <w:szCs w:val="32"/>
        </w:rPr>
        <w:t>科研</w:t>
      </w:r>
      <w:r w:rsidR="005D1EE4" w:rsidRPr="00040425">
        <w:rPr>
          <w:rFonts w:ascii="方正仿宋_GBK" w:eastAsia="方正仿宋_GBK" w:hAnsi="Verdana" w:cs="宋体" w:hint="eastAsia"/>
          <w:kern w:val="0"/>
          <w:sz w:val="32"/>
          <w:szCs w:val="32"/>
        </w:rPr>
        <w:t>经费所购置的计算机、打印机等办公用固定资产，教职工本人如在固定资产</w:t>
      </w:r>
      <w:r w:rsidR="00187472" w:rsidRPr="00040425">
        <w:rPr>
          <w:rFonts w:ascii="方正仿宋_GBK" w:eastAsia="方正仿宋_GBK" w:hAnsi="Verdana" w:cs="宋体" w:hint="eastAsia"/>
          <w:kern w:val="0"/>
          <w:sz w:val="32"/>
          <w:szCs w:val="32"/>
        </w:rPr>
        <w:t>使用有效期内</w:t>
      </w:r>
      <w:r w:rsidRPr="00040425">
        <w:rPr>
          <w:rFonts w:ascii="方正仿宋_GBK" w:eastAsia="方正仿宋_GBK" w:hAnsi="Verdana" w:cs="宋体" w:hint="eastAsia"/>
          <w:kern w:val="0"/>
          <w:sz w:val="32"/>
          <w:szCs w:val="32"/>
        </w:rPr>
        <w:t>离开学校</w:t>
      </w:r>
      <w:r w:rsidR="005D1EE4" w:rsidRPr="00040425">
        <w:rPr>
          <w:rFonts w:ascii="方正仿宋_GBK" w:eastAsia="方正仿宋_GBK" w:hAnsi="Verdana" w:cs="宋体" w:hint="eastAsia"/>
          <w:kern w:val="0"/>
          <w:sz w:val="32"/>
          <w:szCs w:val="32"/>
        </w:rPr>
        <w:t>的</w:t>
      </w:r>
      <w:r w:rsidRPr="00040425">
        <w:rPr>
          <w:rFonts w:ascii="方正仿宋_GBK" w:eastAsia="方正仿宋_GBK" w:hAnsi="Verdana" w:cs="宋体" w:hint="eastAsia"/>
          <w:kern w:val="0"/>
          <w:sz w:val="32"/>
          <w:szCs w:val="32"/>
        </w:rPr>
        <w:t>，</w:t>
      </w:r>
      <w:r w:rsidR="005D1EE4" w:rsidRPr="00040425">
        <w:rPr>
          <w:rFonts w:ascii="方正仿宋_GBK" w:eastAsia="方正仿宋_GBK" w:hAnsi="Verdana" w:cs="宋体" w:hint="eastAsia"/>
          <w:kern w:val="0"/>
          <w:sz w:val="32"/>
          <w:szCs w:val="32"/>
        </w:rPr>
        <w:t>向学校申请并获得批准后，可办理</w:t>
      </w:r>
      <w:r w:rsidRPr="00040425">
        <w:rPr>
          <w:rFonts w:ascii="方正仿宋_GBK" w:eastAsia="方正仿宋_GBK" w:hAnsi="Verdana" w:cs="宋体" w:hint="eastAsia"/>
          <w:kern w:val="0"/>
          <w:sz w:val="32"/>
          <w:szCs w:val="32"/>
        </w:rPr>
        <w:t>折价补偿手续，补偿经费仍回归原经费来源处。</w:t>
      </w:r>
    </w:p>
    <w:p w14:paraId="391AD0D5" w14:textId="3EA35446"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w:t>
      </w:r>
      <w:r w:rsidR="003758C4" w:rsidRPr="00040425">
        <w:rPr>
          <w:rFonts w:ascii="方正仿宋_GBK" w:eastAsia="方正仿宋_GBK" w:hAnsi="Verdana" w:cs="宋体" w:hint="eastAsia"/>
          <w:kern w:val="0"/>
          <w:sz w:val="32"/>
          <w:szCs w:val="32"/>
        </w:rPr>
        <w:t>二十</w:t>
      </w:r>
      <w:r w:rsidR="005C073E" w:rsidRPr="00040425">
        <w:rPr>
          <w:rFonts w:ascii="方正仿宋_GBK" w:eastAsia="方正仿宋_GBK" w:hAnsi="Verdana" w:cs="宋体" w:hint="eastAsia"/>
          <w:kern w:val="0"/>
          <w:sz w:val="32"/>
          <w:szCs w:val="32"/>
        </w:rPr>
        <w:t>一</w:t>
      </w:r>
      <w:r w:rsidRPr="00040425">
        <w:rPr>
          <w:rFonts w:ascii="方正仿宋_GBK" w:eastAsia="方正仿宋_GBK" w:hAnsi="Verdana" w:cs="宋体" w:hint="eastAsia"/>
          <w:kern w:val="0"/>
          <w:sz w:val="32"/>
          <w:szCs w:val="32"/>
        </w:rPr>
        <w:t>条  人员岗位变动后出现空岗情况时的富余资产，应交由</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重新调配使用。</w:t>
      </w:r>
    </w:p>
    <w:p w14:paraId="1AE4D893" w14:textId="77777777" w:rsidR="00040425" w:rsidRPr="00040425" w:rsidRDefault="00040425" w:rsidP="003758C4">
      <w:pPr>
        <w:widowControl/>
        <w:spacing w:line="560" w:lineRule="exact"/>
        <w:ind w:firstLineChars="200" w:firstLine="640"/>
        <w:jc w:val="left"/>
        <w:rPr>
          <w:rFonts w:ascii="方正仿宋_GBK" w:eastAsia="方正仿宋_GBK" w:hAnsi="Verdana" w:cs="宋体"/>
          <w:kern w:val="0"/>
          <w:sz w:val="32"/>
          <w:szCs w:val="32"/>
        </w:rPr>
      </w:pPr>
    </w:p>
    <w:p w14:paraId="54CA45B5" w14:textId="77777777" w:rsidR="00910677" w:rsidRPr="00040425" w:rsidRDefault="00910677" w:rsidP="003758C4">
      <w:pPr>
        <w:widowControl/>
        <w:spacing w:line="560" w:lineRule="exact"/>
        <w:jc w:val="center"/>
        <w:rPr>
          <w:rFonts w:ascii="方正黑体_GBK" w:eastAsia="方正黑体_GBK" w:hAnsi="Verdana" w:cs="宋体"/>
          <w:b/>
          <w:kern w:val="0"/>
          <w:sz w:val="32"/>
          <w:szCs w:val="32"/>
        </w:rPr>
      </w:pPr>
      <w:r w:rsidRPr="00040425">
        <w:rPr>
          <w:rFonts w:ascii="方正黑体_GBK" w:eastAsia="方正黑体_GBK" w:hAnsi="Verdana" w:cs="宋体" w:hint="eastAsia"/>
          <w:b/>
          <w:kern w:val="0"/>
          <w:sz w:val="32"/>
          <w:szCs w:val="32"/>
        </w:rPr>
        <w:t>四、附则</w:t>
      </w:r>
    </w:p>
    <w:p w14:paraId="6EE111C9" w14:textId="4CC998F3" w:rsidR="007D725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第二十</w:t>
      </w:r>
      <w:r w:rsidR="005C073E" w:rsidRPr="00040425">
        <w:rPr>
          <w:rFonts w:ascii="方正仿宋_GBK" w:eastAsia="方正仿宋_GBK" w:hAnsi="Verdana" w:cs="宋体" w:hint="eastAsia"/>
          <w:kern w:val="0"/>
          <w:sz w:val="32"/>
          <w:szCs w:val="32"/>
        </w:rPr>
        <w:t>二</w:t>
      </w:r>
      <w:r w:rsidRPr="00040425">
        <w:rPr>
          <w:rFonts w:ascii="方正仿宋_GBK" w:eastAsia="方正仿宋_GBK" w:hAnsi="Verdana" w:cs="宋体" w:hint="eastAsia"/>
          <w:kern w:val="0"/>
          <w:sz w:val="32"/>
          <w:szCs w:val="32"/>
        </w:rPr>
        <w:t xml:space="preserve">条  </w:t>
      </w:r>
      <w:r w:rsidR="007D7257" w:rsidRPr="00040425">
        <w:rPr>
          <w:rFonts w:ascii="方正仿宋_GBK" w:eastAsia="方正仿宋_GBK" w:hAnsi="Verdana" w:cs="宋体" w:hint="eastAsia"/>
          <w:kern w:val="0"/>
          <w:sz w:val="32"/>
          <w:szCs w:val="32"/>
        </w:rPr>
        <w:t>个人使用的</w:t>
      </w:r>
      <w:r w:rsidRPr="00040425">
        <w:rPr>
          <w:rFonts w:ascii="方正仿宋_GBK" w:eastAsia="方正仿宋_GBK" w:hAnsi="Verdana" w:cs="宋体" w:hint="eastAsia"/>
          <w:kern w:val="0"/>
          <w:sz w:val="32"/>
          <w:szCs w:val="32"/>
        </w:rPr>
        <w:t>资产遗失或损坏，应及时向</w:t>
      </w:r>
      <w:r w:rsidR="003C2AE6" w:rsidRPr="00040425">
        <w:rPr>
          <w:rFonts w:ascii="方正仿宋_GBK" w:eastAsia="方正仿宋_GBK" w:hAnsi="Verdana" w:cs="宋体" w:hint="eastAsia"/>
          <w:kern w:val="0"/>
          <w:sz w:val="32"/>
          <w:szCs w:val="32"/>
        </w:rPr>
        <w:t>本单位和</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报告，并由</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根据</w:t>
      </w:r>
      <w:r w:rsidR="0018776E" w:rsidRPr="00040425">
        <w:rPr>
          <w:rFonts w:ascii="方正仿宋_GBK" w:eastAsia="方正仿宋_GBK" w:hAnsi="Verdana" w:cs="宋体" w:hint="eastAsia"/>
          <w:kern w:val="0"/>
          <w:sz w:val="32"/>
          <w:szCs w:val="32"/>
        </w:rPr>
        <w:t>资产</w:t>
      </w:r>
      <w:r w:rsidRPr="00040425">
        <w:rPr>
          <w:rFonts w:ascii="方正仿宋_GBK" w:eastAsia="方正仿宋_GBK" w:hAnsi="Verdana" w:cs="宋体" w:hint="eastAsia"/>
          <w:kern w:val="0"/>
          <w:sz w:val="32"/>
          <w:szCs w:val="32"/>
        </w:rPr>
        <w:t>保管人过失责任、资产使用年限及损坏程度，确定资产保管人赔偿的额度。</w:t>
      </w:r>
    </w:p>
    <w:p w14:paraId="4B742E7A" w14:textId="77777777" w:rsidR="00910677" w:rsidRPr="00040425" w:rsidRDefault="007D7257" w:rsidP="003758C4">
      <w:pPr>
        <w:widowControl/>
        <w:spacing w:line="560" w:lineRule="exact"/>
        <w:ind w:firstLineChars="200" w:firstLine="640"/>
        <w:jc w:val="left"/>
        <w:rPr>
          <w:rFonts w:ascii="方正仿宋_GBK" w:eastAsia="方正仿宋_GBK" w:hAnsi="Verdana" w:cs="宋体"/>
          <w:strike/>
          <w:kern w:val="0"/>
          <w:sz w:val="32"/>
          <w:szCs w:val="32"/>
        </w:rPr>
      </w:pPr>
      <w:r w:rsidRPr="00040425">
        <w:rPr>
          <w:rFonts w:ascii="方正仿宋_GBK" w:eastAsia="方正仿宋_GBK" w:hAnsi="Verdana" w:cs="宋体" w:hint="eastAsia"/>
          <w:kern w:val="0"/>
          <w:sz w:val="32"/>
          <w:szCs w:val="32"/>
        </w:rPr>
        <w:t>第二十</w:t>
      </w:r>
      <w:r w:rsidR="005C073E" w:rsidRPr="00040425">
        <w:rPr>
          <w:rFonts w:ascii="方正仿宋_GBK" w:eastAsia="方正仿宋_GBK" w:hAnsi="Verdana" w:cs="宋体" w:hint="eastAsia"/>
          <w:kern w:val="0"/>
          <w:sz w:val="32"/>
          <w:szCs w:val="32"/>
        </w:rPr>
        <w:t>三</w:t>
      </w:r>
      <w:r w:rsidRPr="00040425">
        <w:rPr>
          <w:rFonts w:ascii="方正仿宋_GBK" w:eastAsia="方正仿宋_GBK" w:hAnsi="Verdana" w:cs="宋体" w:hint="eastAsia"/>
          <w:kern w:val="0"/>
          <w:sz w:val="32"/>
          <w:szCs w:val="32"/>
        </w:rPr>
        <w:t>条  因工作岗位需要，受托保管的公共资产遗失或损坏，应及时向本单位和国有资产与实验室管理处报告，同时配合学校确定直接责任人并协助追究过失责任、资产使用年限及损坏程度，确定直接责任人的赔偿额度。</w:t>
      </w:r>
    </w:p>
    <w:p w14:paraId="4327CBDF"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lastRenderedPageBreak/>
        <w:t>第二十</w:t>
      </w:r>
      <w:r w:rsidR="005C073E" w:rsidRPr="00040425">
        <w:rPr>
          <w:rFonts w:ascii="方正仿宋_GBK" w:eastAsia="方正仿宋_GBK" w:hAnsi="Verdana" w:cs="宋体" w:hint="eastAsia"/>
          <w:kern w:val="0"/>
          <w:sz w:val="32"/>
          <w:szCs w:val="32"/>
        </w:rPr>
        <w:t>四</w:t>
      </w:r>
      <w:r w:rsidRPr="00040425">
        <w:rPr>
          <w:rFonts w:ascii="方正仿宋_GBK" w:eastAsia="方正仿宋_GBK" w:hAnsi="Verdana" w:cs="宋体" w:hint="eastAsia"/>
          <w:kern w:val="0"/>
          <w:sz w:val="32"/>
          <w:szCs w:val="32"/>
        </w:rPr>
        <w:t>条  各单位可根据学校固定资产管理要求，结合自身实际，在不违背本办法精神的前提下，制定本单位</w:t>
      </w:r>
      <w:r w:rsidR="007D7257" w:rsidRPr="00040425">
        <w:rPr>
          <w:rFonts w:ascii="方正仿宋_GBK" w:eastAsia="方正仿宋_GBK" w:hAnsi="Verdana" w:cs="宋体" w:hint="eastAsia"/>
          <w:kern w:val="0"/>
          <w:sz w:val="32"/>
          <w:szCs w:val="32"/>
        </w:rPr>
        <w:t>内部</w:t>
      </w:r>
      <w:r w:rsidRPr="00040425">
        <w:rPr>
          <w:rFonts w:ascii="方正仿宋_GBK" w:eastAsia="方正仿宋_GBK" w:hAnsi="Verdana" w:cs="宋体" w:hint="eastAsia"/>
          <w:kern w:val="0"/>
          <w:sz w:val="32"/>
          <w:szCs w:val="32"/>
        </w:rPr>
        <w:t>人员资产移交的管理细则。</w:t>
      </w:r>
    </w:p>
    <w:p w14:paraId="68C503C6" w14:textId="77777777" w:rsidR="00910677" w:rsidRPr="00040425" w:rsidRDefault="00910677" w:rsidP="003758C4">
      <w:pPr>
        <w:widowControl/>
        <w:spacing w:line="560" w:lineRule="exact"/>
        <w:ind w:firstLineChars="200" w:firstLine="640"/>
        <w:jc w:val="left"/>
        <w:rPr>
          <w:rFonts w:ascii="方正仿宋_GBK" w:eastAsia="方正仿宋_GBK" w:hAnsi="Verdana" w:cs="宋体"/>
          <w:strike/>
          <w:kern w:val="0"/>
          <w:sz w:val="32"/>
          <w:szCs w:val="32"/>
        </w:rPr>
      </w:pPr>
      <w:r w:rsidRPr="00040425">
        <w:rPr>
          <w:rFonts w:ascii="方正仿宋_GBK" w:eastAsia="方正仿宋_GBK" w:hAnsi="Verdana" w:cs="宋体" w:hint="eastAsia"/>
          <w:kern w:val="0"/>
          <w:sz w:val="32"/>
          <w:szCs w:val="32"/>
        </w:rPr>
        <w:t>第二十</w:t>
      </w:r>
      <w:r w:rsidR="005C073E" w:rsidRPr="00040425">
        <w:rPr>
          <w:rFonts w:ascii="方正仿宋_GBK" w:eastAsia="方正仿宋_GBK" w:hAnsi="Verdana" w:cs="宋体" w:hint="eastAsia"/>
          <w:kern w:val="0"/>
          <w:sz w:val="32"/>
          <w:szCs w:val="32"/>
        </w:rPr>
        <w:t>五</w:t>
      </w:r>
      <w:r w:rsidRPr="00040425">
        <w:rPr>
          <w:rFonts w:ascii="方正仿宋_GBK" w:eastAsia="方正仿宋_GBK" w:hAnsi="Verdana" w:cs="宋体" w:hint="eastAsia"/>
          <w:kern w:val="0"/>
          <w:sz w:val="32"/>
          <w:szCs w:val="32"/>
        </w:rPr>
        <w:t>条  本办法适用于学校机构调整、工作人员岗位变动过程中的资产移交管理</w:t>
      </w:r>
      <w:r w:rsidR="006E3490" w:rsidRPr="00040425">
        <w:rPr>
          <w:rFonts w:ascii="方正仿宋_GBK" w:eastAsia="方正仿宋_GBK" w:hAnsi="Verdana" w:cs="宋体" w:hint="eastAsia"/>
          <w:kern w:val="0"/>
          <w:sz w:val="32"/>
          <w:szCs w:val="32"/>
        </w:rPr>
        <w:t>，</w:t>
      </w:r>
      <w:r w:rsidR="007D7257" w:rsidRPr="00040425">
        <w:rPr>
          <w:rFonts w:ascii="方正仿宋_GBK" w:eastAsia="方正仿宋_GBK" w:hAnsi="Verdana" w:cs="宋体" w:hint="eastAsia"/>
          <w:kern w:val="0"/>
          <w:sz w:val="32"/>
          <w:szCs w:val="32"/>
        </w:rPr>
        <w:t>存放于</w:t>
      </w:r>
      <w:r w:rsidR="006E3490" w:rsidRPr="00040425">
        <w:rPr>
          <w:rFonts w:ascii="方正仿宋_GBK" w:eastAsia="方正仿宋_GBK" w:hAnsi="Verdana" w:cs="宋体" w:hint="eastAsia"/>
          <w:kern w:val="0"/>
          <w:sz w:val="32"/>
          <w:szCs w:val="32"/>
        </w:rPr>
        <w:t>附属医院的学校固定资产，应参照本办法执行</w:t>
      </w:r>
      <w:r w:rsidRPr="00040425">
        <w:rPr>
          <w:rFonts w:ascii="方正仿宋_GBK" w:eastAsia="方正仿宋_GBK" w:hAnsi="Verdana" w:cs="宋体" w:hint="eastAsia"/>
          <w:kern w:val="0"/>
          <w:sz w:val="32"/>
          <w:szCs w:val="32"/>
        </w:rPr>
        <w:t>。</w:t>
      </w:r>
    </w:p>
    <w:p w14:paraId="692EB3FF" w14:textId="77777777" w:rsidR="00910677"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第二十</w:t>
      </w:r>
      <w:r w:rsidR="005C073E" w:rsidRPr="00040425">
        <w:rPr>
          <w:rFonts w:ascii="方正仿宋_GBK" w:eastAsia="方正仿宋_GBK" w:hAnsi="Verdana" w:cs="宋体" w:hint="eastAsia"/>
          <w:kern w:val="0"/>
          <w:sz w:val="32"/>
          <w:szCs w:val="32"/>
        </w:rPr>
        <w:t>六</w:t>
      </w:r>
      <w:r w:rsidRPr="00040425">
        <w:rPr>
          <w:rFonts w:ascii="方正仿宋_GBK" w:eastAsia="方正仿宋_GBK" w:hAnsi="Verdana" w:cs="宋体" w:hint="eastAsia"/>
          <w:kern w:val="0"/>
          <w:sz w:val="32"/>
          <w:szCs w:val="32"/>
        </w:rPr>
        <w:t>条  本办法自发布之日起实施。</w:t>
      </w:r>
      <w:r w:rsidR="00756DD7" w:rsidRPr="00040425">
        <w:rPr>
          <w:rFonts w:eastAsia="方正仿宋_GBK" w:hint="eastAsia"/>
          <w:kern w:val="0"/>
          <w:sz w:val="32"/>
          <w:szCs w:val="32"/>
        </w:rPr>
        <w:t>此前颁发的《南京中医药大学资产移交管理办法（试行）》（南中医大资字〔</w:t>
      </w:r>
      <w:r w:rsidR="00756DD7" w:rsidRPr="00040425">
        <w:rPr>
          <w:rFonts w:eastAsia="方正仿宋_GBK" w:hint="eastAsia"/>
          <w:kern w:val="0"/>
          <w:sz w:val="32"/>
          <w:szCs w:val="32"/>
        </w:rPr>
        <w:t>20</w:t>
      </w:r>
      <w:r w:rsidR="00756DD7" w:rsidRPr="00040425">
        <w:rPr>
          <w:rFonts w:eastAsia="方正仿宋_GBK"/>
          <w:kern w:val="0"/>
          <w:sz w:val="32"/>
          <w:szCs w:val="32"/>
        </w:rPr>
        <w:t>09</w:t>
      </w:r>
      <w:r w:rsidR="00756DD7" w:rsidRPr="00040425">
        <w:rPr>
          <w:rFonts w:eastAsia="方正仿宋_GBK" w:hint="eastAsia"/>
          <w:kern w:val="0"/>
          <w:sz w:val="32"/>
          <w:szCs w:val="32"/>
        </w:rPr>
        <w:t>〕</w:t>
      </w:r>
      <w:r w:rsidR="00756DD7" w:rsidRPr="00040425">
        <w:rPr>
          <w:rFonts w:eastAsia="方正仿宋_GBK"/>
          <w:kern w:val="0"/>
          <w:sz w:val="32"/>
          <w:szCs w:val="32"/>
        </w:rPr>
        <w:t>1</w:t>
      </w:r>
      <w:r w:rsidR="00756DD7" w:rsidRPr="00040425">
        <w:rPr>
          <w:rFonts w:eastAsia="方正仿宋_GBK" w:hint="eastAsia"/>
          <w:kern w:val="0"/>
          <w:sz w:val="32"/>
          <w:szCs w:val="32"/>
        </w:rPr>
        <w:t>号）同时废止。</w:t>
      </w:r>
    </w:p>
    <w:p w14:paraId="3FBC1B26" w14:textId="77777777" w:rsidR="003758C4" w:rsidRPr="00040425" w:rsidRDefault="00910677" w:rsidP="003758C4">
      <w:pPr>
        <w:widowControl/>
        <w:spacing w:line="560" w:lineRule="exact"/>
        <w:ind w:firstLineChars="200" w:firstLine="640"/>
        <w:jc w:val="left"/>
        <w:rPr>
          <w:rFonts w:ascii="方正仿宋_GBK" w:eastAsia="方正仿宋_GBK" w:hAnsi="Verdana" w:cs="宋体"/>
          <w:kern w:val="0"/>
          <w:sz w:val="32"/>
          <w:szCs w:val="32"/>
        </w:rPr>
      </w:pPr>
      <w:r w:rsidRPr="00040425">
        <w:rPr>
          <w:rFonts w:ascii="方正仿宋_GBK" w:eastAsia="方正仿宋_GBK" w:hAnsi="Verdana" w:cs="宋体" w:hint="eastAsia"/>
          <w:kern w:val="0"/>
          <w:sz w:val="32"/>
          <w:szCs w:val="32"/>
        </w:rPr>
        <w:t>第二十</w:t>
      </w:r>
      <w:r w:rsidR="005C073E" w:rsidRPr="00040425">
        <w:rPr>
          <w:rFonts w:ascii="方正仿宋_GBK" w:eastAsia="方正仿宋_GBK" w:hAnsi="Verdana" w:cs="宋体" w:hint="eastAsia"/>
          <w:kern w:val="0"/>
          <w:sz w:val="32"/>
          <w:szCs w:val="32"/>
        </w:rPr>
        <w:t>七</w:t>
      </w:r>
      <w:r w:rsidRPr="00040425">
        <w:rPr>
          <w:rFonts w:ascii="方正仿宋_GBK" w:eastAsia="方正仿宋_GBK" w:hAnsi="Verdana" w:cs="宋体" w:hint="eastAsia"/>
          <w:kern w:val="0"/>
          <w:sz w:val="32"/>
          <w:szCs w:val="32"/>
        </w:rPr>
        <w:t>条  本办法由</w:t>
      </w:r>
      <w:r w:rsidR="007B4CAF" w:rsidRPr="00040425">
        <w:rPr>
          <w:rFonts w:ascii="方正仿宋_GBK" w:eastAsia="方正仿宋_GBK" w:hAnsi="Verdana" w:cs="宋体" w:hint="eastAsia"/>
          <w:kern w:val="0"/>
          <w:sz w:val="32"/>
          <w:szCs w:val="32"/>
        </w:rPr>
        <w:t>国有资产与实验室管理处</w:t>
      </w:r>
      <w:r w:rsidRPr="00040425">
        <w:rPr>
          <w:rFonts w:ascii="方正仿宋_GBK" w:eastAsia="方正仿宋_GBK" w:hAnsi="Verdana" w:cs="宋体" w:hint="eastAsia"/>
          <w:kern w:val="0"/>
          <w:sz w:val="32"/>
          <w:szCs w:val="32"/>
        </w:rPr>
        <w:t>负责解释。</w:t>
      </w:r>
    </w:p>
    <w:p w14:paraId="2E6A4EA8" w14:textId="77777777" w:rsidR="00792BC7" w:rsidRPr="003F7483" w:rsidRDefault="003758C4" w:rsidP="003758C4">
      <w:pPr>
        <w:widowControl/>
        <w:spacing w:line="560" w:lineRule="exact"/>
        <w:ind w:firstLineChars="200" w:firstLine="640"/>
        <w:jc w:val="left"/>
        <w:rPr>
          <w:rFonts w:ascii="Verdana" w:eastAsia="楷体_GB2312" w:hAnsi="Verdana" w:cs="宋体"/>
          <w:color w:val="000000"/>
          <w:kern w:val="0"/>
          <w:sz w:val="28"/>
          <w:szCs w:val="28"/>
        </w:rPr>
      </w:pPr>
      <w:r>
        <w:rPr>
          <w:rFonts w:ascii="方正仿宋_GBK" w:eastAsia="方正仿宋_GBK" w:hAnsi="Verdana" w:cs="宋体"/>
          <w:kern w:val="0"/>
          <w:sz w:val="32"/>
          <w:szCs w:val="32"/>
        </w:rPr>
        <w:br w:type="page"/>
      </w:r>
    </w:p>
    <w:p w14:paraId="3F58524E" w14:textId="77777777" w:rsidR="00910677" w:rsidRPr="003F7483" w:rsidRDefault="00006DD9" w:rsidP="00910677">
      <w:pPr>
        <w:jc w:val="center"/>
        <w:rPr>
          <w:b/>
          <w:sz w:val="28"/>
          <w:szCs w:val="28"/>
        </w:rPr>
      </w:pPr>
      <w:r>
        <w:rPr>
          <w:rFonts w:hint="eastAsia"/>
          <w:b/>
          <w:sz w:val="28"/>
          <w:szCs w:val="28"/>
        </w:rPr>
        <w:lastRenderedPageBreak/>
        <w:t>校内</w:t>
      </w:r>
      <w:r w:rsidR="00910677" w:rsidRPr="003F7483">
        <w:rPr>
          <w:rFonts w:hint="eastAsia"/>
          <w:b/>
          <w:sz w:val="28"/>
          <w:szCs w:val="28"/>
        </w:rPr>
        <w:t>人员变动资产移交工作流程</w:t>
      </w:r>
    </w:p>
    <w:p w14:paraId="3A5A5AEB" w14:textId="1426ED5A" w:rsidR="00910677" w:rsidRPr="003F7483" w:rsidRDefault="00083EC6" w:rsidP="00910677">
      <w:pPr>
        <w:jc w:val="center"/>
        <w:rPr>
          <w:b/>
          <w:sz w:val="28"/>
          <w:szCs w:val="28"/>
        </w:rPr>
      </w:pPr>
      <w:r w:rsidRPr="003F7483">
        <w:rPr>
          <w:rFonts w:hint="eastAsia"/>
          <w:noProof/>
          <w:sz w:val="28"/>
          <w:szCs w:val="28"/>
        </w:rPr>
        <w:drawing>
          <wp:anchor distT="0" distB="0" distL="114300" distR="114300" simplePos="0" relativeHeight="251657728" behindDoc="0" locked="0" layoutInCell="1" allowOverlap="1" wp14:anchorId="09A282C0" wp14:editId="59ACD314">
            <wp:simplePos x="0" y="0"/>
            <wp:positionH relativeFrom="column">
              <wp:posOffset>457200</wp:posOffset>
            </wp:positionH>
            <wp:positionV relativeFrom="paragraph">
              <wp:posOffset>71120</wp:posOffset>
            </wp:positionV>
            <wp:extent cx="4890135" cy="3070860"/>
            <wp:effectExtent l="0" t="19050" r="0" b="15240"/>
            <wp:wrapNone/>
            <wp:docPr id="13" name="组织结构图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75EC862" w14:textId="77777777" w:rsidR="00910677" w:rsidRPr="003F7483" w:rsidRDefault="00910677" w:rsidP="00910677">
      <w:pPr>
        <w:jc w:val="center"/>
        <w:rPr>
          <w:b/>
          <w:sz w:val="28"/>
          <w:szCs w:val="28"/>
        </w:rPr>
      </w:pPr>
    </w:p>
    <w:p w14:paraId="4A3A175E" w14:textId="77777777" w:rsidR="00910677" w:rsidRPr="003F7483" w:rsidRDefault="00910677" w:rsidP="00910677">
      <w:pPr>
        <w:jc w:val="center"/>
        <w:rPr>
          <w:b/>
          <w:sz w:val="28"/>
          <w:szCs w:val="28"/>
        </w:rPr>
      </w:pPr>
    </w:p>
    <w:p w14:paraId="319F3ABB" w14:textId="77777777" w:rsidR="00910677" w:rsidRPr="003F7483" w:rsidRDefault="00910677" w:rsidP="00910677">
      <w:pPr>
        <w:jc w:val="center"/>
        <w:rPr>
          <w:b/>
          <w:sz w:val="28"/>
          <w:szCs w:val="28"/>
        </w:rPr>
      </w:pPr>
    </w:p>
    <w:p w14:paraId="449CD9A5" w14:textId="77777777" w:rsidR="00910677" w:rsidRPr="003F7483" w:rsidRDefault="00910677" w:rsidP="00910677">
      <w:pPr>
        <w:jc w:val="center"/>
        <w:rPr>
          <w:b/>
          <w:sz w:val="28"/>
          <w:szCs w:val="28"/>
        </w:rPr>
      </w:pPr>
    </w:p>
    <w:p w14:paraId="5056743E" w14:textId="77777777" w:rsidR="00910677" w:rsidRPr="003F7483" w:rsidRDefault="00910677" w:rsidP="00910677">
      <w:pPr>
        <w:jc w:val="center"/>
        <w:rPr>
          <w:b/>
          <w:sz w:val="28"/>
          <w:szCs w:val="28"/>
        </w:rPr>
      </w:pPr>
    </w:p>
    <w:p w14:paraId="1FB65E8B" w14:textId="77777777" w:rsidR="00910677" w:rsidRPr="003F7483" w:rsidRDefault="00910677" w:rsidP="00910677">
      <w:pPr>
        <w:jc w:val="center"/>
        <w:rPr>
          <w:b/>
          <w:sz w:val="28"/>
          <w:szCs w:val="28"/>
        </w:rPr>
      </w:pPr>
    </w:p>
    <w:p w14:paraId="3255C32D" w14:textId="77777777" w:rsidR="00910677" w:rsidRPr="003F7483" w:rsidRDefault="00910677" w:rsidP="00B93118">
      <w:pPr>
        <w:rPr>
          <w:b/>
          <w:sz w:val="28"/>
          <w:szCs w:val="28"/>
        </w:rPr>
      </w:pPr>
    </w:p>
    <w:p w14:paraId="1F2D7688" w14:textId="77777777" w:rsidR="004458AC" w:rsidRPr="003F7483" w:rsidRDefault="004458AC" w:rsidP="00B93118">
      <w:pPr>
        <w:rPr>
          <w:sz w:val="28"/>
          <w:szCs w:val="28"/>
        </w:rPr>
      </w:pPr>
      <w:r w:rsidRPr="003F7483">
        <w:rPr>
          <w:rFonts w:hint="eastAsia"/>
          <w:sz w:val="28"/>
          <w:szCs w:val="28"/>
        </w:rPr>
        <w:t>注：人员变动资产移交工作，一般应在一周内完成，不得超过一个月。</w:t>
      </w:r>
    </w:p>
    <w:p w14:paraId="2E290970" w14:textId="77777777" w:rsidR="00196A50" w:rsidRDefault="00196A50" w:rsidP="00910677">
      <w:pPr>
        <w:jc w:val="center"/>
        <w:rPr>
          <w:b/>
          <w:sz w:val="28"/>
          <w:szCs w:val="28"/>
        </w:rPr>
      </w:pPr>
    </w:p>
    <w:p w14:paraId="775BD2D8" w14:textId="77777777" w:rsidR="00910677" w:rsidRPr="003F7483" w:rsidRDefault="00FE7D2F" w:rsidP="00910677">
      <w:pPr>
        <w:jc w:val="center"/>
        <w:rPr>
          <w:sz w:val="28"/>
          <w:szCs w:val="28"/>
        </w:rPr>
      </w:pPr>
      <w:r>
        <w:rPr>
          <w:rFonts w:hint="eastAsia"/>
          <w:sz w:val="28"/>
          <w:szCs w:val="28"/>
        </w:rPr>
        <w:t>人员离校资产移交工作流程</w:t>
      </w:r>
    </w:p>
    <w:p w14:paraId="18B49B69" w14:textId="78E619C7" w:rsidR="00910677" w:rsidRPr="003F7483" w:rsidRDefault="00083EC6" w:rsidP="00910677">
      <w:pPr>
        <w:rPr>
          <w:sz w:val="28"/>
          <w:szCs w:val="28"/>
        </w:rPr>
      </w:pPr>
      <w:r>
        <w:rPr>
          <w:b/>
          <w:noProof/>
          <w:sz w:val="28"/>
          <w:szCs w:val="28"/>
        </w:rPr>
        <w:drawing>
          <wp:anchor distT="0" distB="0" distL="114300" distR="114300" simplePos="0" relativeHeight="251658752" behindDoc="0" locked="0" layoutInCell="1" allowOverlap="1" wp14:anchorId="3A7EAEA8" wp14:editId="1C9AC78C">
            <wp:simplePos x="0" y="0"/>
            <wp:positionH relativeFrom="column">
              <wp:posOffset>706120</wp:posOffset>
            </wp:positionH>
            <wp:positionV relativeFrom="paragraph">
              <wp:posOffset>48260</wp:posOffset>
            </wp:positionV>
            <wp:extent cx="4114800" cy="3070860"/>
            <wp:effectExtent l="0" t="0" r="0" b="15240"/>
            <wp:wrapNone/>
            <wp:docPr id="22" name="组织结构图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3BAD732" w14:textId="77777777" w:rsidR="00910677" w:rsidRPr="003F7483" w:rsidRDefault="00910677" w:rsidP="00910677">
      <w:pPr>
        <w:rPr>
          <w:sz w:val="28"/>
          <w:szCs w:val="28"/>
        </w:rPr>
      </w:pPr>
    </w:p>
    <w:p w14:paraId="11DE8105" w14:textId="77777777" w:rsidR="00910677" w:rsidRPr="003F7483" w:rsidRDefault="00910677" w:rsidP="00910677">
      <w:pPr>
        <w:rPr>
          <w:sz w:val="28"/>
          <w:szCs w:val="28"/>
        </w:rPr>
      </w:pPr>
    </w:p>
    <w:p w14:paraId="200846DA" w14:textId="77777777" w:rsidR="00910677" w:rsidRPr="003F7483" w:rsidRDefault="00910677" w:rsidP="00910677">
      <w:pPr>
        <w:rPr>
          <w:sz w:val="28"/>
          <w:szCs w:val="28"/>
        </w:rPr>
      </w:pPr>
    </w:p>
    <w:p w14:paraId="7892EF36" w14:textId="77777777" w:rsidR="00910677" w:rsidRPr="003F7483" w:rsidRDefault="00910677" w:rsidP="00910677">
      <w:pPr>
        <w:rPr>
          <w:sz w:val="28"/>
          <w:szCs w:val="28"/>
        </w:rPr>
      </w:pPr>
    </w:p>
    <w:p w14:paraId="37EFD88A" w14:textId="77777777" w:rsidR="00910677" w:rsidRPr="003F7483" w:rsidRDefault="00910677" w:rsidP="00910677">
      <w:pPr>
        <w:rPr>
          <w:sz w:val="28"/>
          <w:szCs w:val="28"/>
        </w:rPr>
      </w:pPr>
    </w:p>
    <w:p w14:paraId="0752EB98" w14:textId="77777777" w:rsidR="00910677" w:rsidRPr="003F7483" w:rsidRDefault="00910677" w:rsidP="00910677">
      <w:pPr>
        <w:rPr>
          <w:sz w:val="28"/>
          <w:szCs w:val="28"/>
        </w:rPr>
      </w:pPr>
    </w:p>
    <w:p w14:paraId="1324E84F" w14:textId="77777777" w:rsidR="00910677" w:rsidRDefault="00910677" w:rsidP="00910677">
      <w:pPr>
        <w:rPr>
          <w:sz w:val="28"/>
          <w:szCs w:val="28"/>
        </w:rPr>
      </w:pPr>
    </w:p>
    <w:p w14:paraId="09F0DA1F" w14:textId="77777777" w:rsidR="00006DD9" w:rsidRPr="003F7483" w:rsidRDefault="00006DD9" w:rsidP="00006DD9">
      <w:pPr>
        <w:rPr>
          <w:sz w:val="28"/>
          <w:szCs w:val="28"/>
        </w:rPr>
      </w:pPr>
      <w:r w:rsidRPr="003F7483">
        <w:rPr>
          <w:rFonts w:hint="eastAsia"/>
          <w:sz w:val="28"/>
          <w:szCs w:val="28"/>
        </w:rPr>
        <w:t>注：人员</w:t>
      </w:r>
      <w:r>
        <w:rPr>
          <w:rFonts w:hint="eastAsia"/>
          <w:sz w:val="28"/>
          <w:szCs w:val="28"/>
        </w:rPr>
        <w:t>离校</w:t>
      </w:r>
      <w:r w:rsidRPr="003F7483">
        <w:rPr>
          <w:rFonts w:hint="eastAsia"/>
          <w:sz w:val="28"/>
          <w:szCs w:val="28"/>
        </w:rPr>
        <w:t>资产移交工作，应在</w:t>
      </w:r>
      <w:r>
        <w:rPr>
          <w:rFonts w:hint="eastAsia"/>
          <w:sz w:val="28"/>
          <w:szCs w:val="28"/>
        </w:rPr>
        <w:t>离校前完成</w:t>
      </w:r>
      <w:r w:rsidRPr="003F7483">
        <w:rPr>
          <w:rFonts w:hint="eastAsia"/>
          <w:sz w:val="28"/>
          <w:szCs w:val="28"/>
        </w:rPr>
        <w:t>。</w:t>
      </w:r>
    </w:p>
    <w:p w14:paraId="77EC8C4F" w14:textId="77777777" w:rsidR="00006DD9" w:rsidRPr="00006DD9" w:rsidRDefault="00006DD9" w:rsidP="00910677">
      <w:pPr>
        <w:rPr>
          <w:sz w:val="28"/>
          <w:szCs w:val="28"/>
        </w:rPr>
      </w:pPr>
    </w:p>
    <w:p w14:paraId="48CFA39E" w14:textId="77777777" w:rsidR="00196A50" w:rsidRPr="003F7483" w:rsidRDefault="00196A50" w:rsidP="00196A50">
      <w:pPr>
        <w:jc w:val="center"/>
        <w:rPr>
          <w:sz w:val="28"/>
          <w:szCs w:val="28"/>
        </w:rPr>
      </w:pPr>
      <w:r w:rsidRPr="003F7483">
        <w:rPr>
          <w:rFonts w:hint="eastAsia"/>
          <w:b/>
          <w:sz w:val="28"/>
          <w:szCs w:val="28"/>
        </w:rPr>
        <w:lastRenderedPageBreak/>
        <w:t>机构调整资产移交工作流程</w:t>
      </w:r>
    </w:p>
    <w:p w14:paraId="60C4B40C" w14:textId="0AD0D6B7" w:rsidR="00910677" w:rsidRPr="003F7483" w:rsidRDefault="00083EC6" w:rsidP="00910677">
      <w:pPr>
        <w:rPr>
          <w:sz w:val="28"/>
          <w:szCs w:val="28"/>
        </w:rPr>
      </w:pPr>
      <w:r w:rsidRPr="003F7483">
        <w:rPr>
          <w:rFonts w:hint="eastAsia"/>
          <w:noProof/>
          <w:sz w:val="28"/>
          <w:szCs w:val="28"/>
        </w:rPr>
        <w:drawing>
          <wp:anchor distT="0" distB="0" distL="114300" distR="114300" simplePos="0" relativeHeight="251656704" behindDoc="0" locked="0" layoutInCell="1" allowOverlap="1" wp14:anchorId="28FF31A2" wp14:editId="64AE3915">
            <wp:simplePos x="0" y="0"/>
            <wp:positionH relativeFrom="column">
              <wp:posOffset>-53340</wp:posOffset>
            </wp:positionH>
            <wp:positionV relativeFrom="paragraph">
              <wp:posOffset>259080</wp:posOffset>
            </wp:positionV>
            <wp:extent cx="5486400" cy="3863340"/>
            <wp:effectExtent l="0" t="0" r="0" b="22860"/>
            <wp:wrapNone/>
            <wp:docPr id="2" name="组织结构图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753C0D6B" w14:textId="77777777" w:rsidR="00910677" w:rsidRPr="003F7483" w:rsidRDefault="00910677" w:rsidP="00910677">
      <w:pPr>
        <w:rPr>
          <w:sz w:val="28"/>
          <w:szCs w:val="28"/>
        </w:rPr>
      </w:pPr>
    </w:p>
    <w:p w14:paraId="1BDBB2A4" w14:textId="77777777" w:rsidR="00910677" w:rsidRPr="003F7483" w:rsidRDefault="00910677" w:rsidP="00910677">
      <w:pPr>
        <w:rPr>
          <w:sz w:val="28"/>
          <w:szCs w:val="28"/>
        </w:rPr>
      </w:pPr>
    </w:p>
    <w:p w14:paraId="5660FF4A" w14:textId="77777777" w:rsidR="00910677" w:rsidRPr="003F7483" w:rsidRDefault="00910677" w:rsidP="00910677">
      <w:pPr>
        <w:rPr>
          <w:sz w:val="28"/>
          <w:szCs w:val="28"/>
        </w:rPr>
      </w:pPr>
    </w:p>
    <w:p w14:paraId="622E9F2F" w14:textId="77777777" w:rsidR="00910677" w:rsidRPr="003F7483" w:rsidRDefault="00910677" w:rsidP="00910677">
      <w:pPr>
        <w:rPr>
          <w:sz w:val="28"/>
          <w:szCs w:val="28"/>
        </w:rPr>
      </w:pPr>
    </w:p>
    <w:p w14:paraId="319DBE18" w14:textId="77777777" w:rsidR="00910677" w:rsidRPr="003F7483" w:rsidRDefault="00910677" w:rsidP="00910677">
      <w:pPr>
        <w:rPr>
          <w:sz w:val="28"/>
          <w:szCs w:val="28"/>
        </w:rPr>
      </w:pPr>
    </w:p>
    <w:p w14:paraId="0B926767" w14:textId="77777777" w:rsidR="00910677" w:rsidRPr="003F7483" w:rsidRDefault="00910677" w:rsidP="00910677">
      <w:pPr>
        <w:rPr>
          <w:sz w:val="28"/>
          <w:szCs w:val="28"/>
        </w:rPr>
      </w:pPr>
    </w:p>
    <w:p w14:paraId="0A95953E" w14:textId="77777777" w:rsidR="00910677" w:rsidRPr="003F7483" w:rsidRDefault="00910677">
      <w:pPr>
        <w:rPr>
          <w:sz w:val="28"/>
          <w:szCs w:val="28"/>
        </w:rPr>
      </w:pPr>
    </w:p>
    <w:p w14:paraId="278B0F31" w14:textId="77777777" w:rsidR="004458AC" w:rsidRPr="003F7483" w:rsidRDefault="004458AC">
      <w:pPr>
        <w:rPr>
          <w:sz w:val="28"/>
          <w:szCs w:val="28"/>
        </w:rPr>
      </w:pPr>
    </w:p>
    <w:p w14:paraId="1CD28FF6" w14:textId="77777777" w:rsidR="004458AC" w:rsidRPr="003F7483" w:rsidRDefault="004458AC">
      <w:pPr>
        <w:rPr>
          <w:sz w:val="28"/>
          <w:szCs w:val="28"/>
        </w:rPr>
      </w:pPr>
    </w:p>
    <w:p w14:paraId="54E99CF1" w14:textId="77777777" w:rsidR="004458AC" w:rsidRPr="003F7483" w:rsidRDefault="004458AC">
      <w:pPr>
        <w:rPr>
          <w:sz w:val="28"/>
          <w:szCs w:val="28"/>
        </w:rPr>
      </w:pPr>
    </w:p>
    <w:p w14:paraId="2136BBD2" w14:textId="77777777" w:rsidR="004458AC" w:rsidRPr="003F7483" w:rsidRDefault="004458AC">
      <w:pPr>
        <w:rPr>
          <w:sz w:val="28"/>
          <w:szCs w:val="28"/>
        </w:rPr>
      </w:pPr>
    </w:p>
    <w:p w14:paraId="4BD01AD7" w14:textId="77777777" w:rsidR="004458AC" w:rsidRPr="003F7483" w:rsidRDefault="004458AC">
      <w:pPr>
        <w:rPr>
          <w:sz w:val="28"/>
          <w:szCs w:val="28"/>
        </w:rPr>
      </w:pPr>
      <w:r w:rsidRPr="003F7483">
        <w:rPr>
          <w:rFonts w:hint="eastAsia"/>
          <w:sz w:val="28"/>
          <w:szCs w:val="28"/>
        </w:rPr>
        <w:t>注：机构调整资产移交工作，一般应在一周内完成，不得超过两个月。</w:t>
      </w:r>
    </w:p>
    <w:sectPr w:rsidR="004458AC" w:rsidRPr="003F74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C6725" w14:textId="77777777" w:rsidR="007903AD" w:rsidRDefault="007903AD">
      <w:r>
        <w:separator/>
      </w:r>
    </w:p>
  </w:endnote>
  <w:endnote w:type="continuationSeparator" w:id="0">
    <w:p w14:paraId="2FC682CB" w14:textId="77777777" w:rsidR="007903AD" w:rsidRDefault="0079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31C3" w14:textId="77777777" w:rsidR="007903AD" w:rsidRDefault="007903AD">
      <w:r>
        <w:separator/>
      </w:r>
    </w:p>
  </w:footnote>
  <w:footnote w:type="continuationSeparator" w:id="0">
    <w:p w14:paraId="24A093E9" w14:textId="77777777" w:rsidR="007903AD" w:rsidRDefault="0079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77"/>
    <w:rsid w:val="00006DD9"/>
    <w:rsid w:val="00040425"/>
    <w:rsid w:val="00083EC6"/>
    <w:rsid w:val="000A76B8"/>
    <w:rsid w:val="000E05D6"/>
    <w:rsid w:val="00101C37"/>
    <w:rsid w:val="00122C69"/>
    <w:rsid w:val="00187472"/>
    <w:rsid w:val="0018776E"/>
    <w:rsid w:val="00196A50"/>
    <w:rsid w:val="002465C0"/>
    <w:rsid w:val="002B56B8"/>
    <w:rsid w:val="002E2ADE"/>
    <w:rsid w:val="003758C4"/>
    <w:rsid w:val="003C2AE6"/>
    <w:rsid w:val="003D6D29"/>
    <w:rsid w:val="003F7483"/>
    <w:rsid w:val="004079CB"/>
    <w:rsid w:val="00427AF0"/>
    <w:rsid w:val="004336D3"/>
    <w:rsid w:val="004458AC"/>
    <w:rsid w:val="0046434D"/>
    <w:rsid w:val="00483C5D"/>
    <w:rsid w:val="004B54E2"/>
    <w:rsid w:val="00550D64"/>
    <w:rsid w:val="005612CE"/>
    <w:rsid w:val="005A333E"/>
    <w:rsid w:val="005C073E"/>
    <w:rsid w:val="005D1EE4"/>
    <w:rsid w:val="005E4D6D"/>
    <w:rsid w:val="0061336C"/>
    <w:rsid w:val="0063071A"/>
    <w:rsid w:val="006A0EA8"/>
    <w:rsid w:val="006A3AA7"/>
    <w:rsid w:val="006E3490"/>
    <w:rsid w:val="007108D3"/>
    <w:rsid w:val="00756DD7"/>
    <w:rsid w:val="007634D9"/>
    <w:rsid w:val="007903AD"/>
    <w:rsid w:val="00792BC7"/>
    <w:rsid w:val="007B4CAF"/>
    <w:rsid w:val="007D7257"/>
    <w:rsid w:val="00857922"/>
    <w:rsid w:val="0086296D"/>
    <w:rsid w:val="008F4E24"/>
    <w:rsid w:val="00910677"/>
    <w:rsid w:val="009464C7"/>
    <w:rsid w:val="0098424E"/>
    <w:rsid w:val="009C17F7"/>
    <w:rsid w:val="009C6937"/>
    <w:rsid w:val="00B93118"/>
    <w:rsid w:val="00BD2D8B"/>
    <w:rsid w:val="00BE540F"/>
    <w:rsid w:val="00CF6F7E"/>
    <w:rsid w:val="00D04771"/>
    <w:rsid w:val="00D22ADF"/>
    <w:rsid w:val="00DA76D4"/>
    <w:rsid w:val="00E10CE7"/>
    <w:rsid w:val="00E74F6B"/>
    <w:rsid w:val="00EE174D"/>
    <w:rsid w:val="00F24E00"/>
    <w:rsid w:val="00F92E80"/>
    <w:rsid w:val="00FB1412"/>
    <w:rsid w:val="00FE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CF178"/>
  <w15:chartTrackingRefBased/>
  <w15:docId w15:val="{8DD774EA-24F0-42F7-8FD5-7B5A0190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6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4CA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7B4CAF"/>
    <w:rPr>
      <w:kern w:val="2"/>
      <w:sz w:val="18"/>
      <w:szCs w:val="18"/>
    </w:rPr>
  </w:style>
  <w:style w:type="paragraph" w:styleId="a5">
    <w:name w:val="footer"/>
    <w:basedOn w:val="a"/>
    <w:link w:val="a6"/>
    <w:rsid w:val="007B4CAF"/>
    <w:pPr>
      <w:tabs>
        <w:tab w:val="center" w:pos="4153"/>
        <w:tab w:val="right" w:pos="8306"/>
      </w:tabs>
      <w:snapToGrid w:val="0"/>
      <w:jc w:val="left"/>
    </w:pPr>
    <w:rPr>
      <w:sz w:val="18"/>
      <w:szCs w:val="18"/>
    </w:rPr>
  </w:style>
  <w:style w:type="character" w:customStyle="1" w:styleId="a6">
    <w:name w:val="页脚 字符"/>
    <w:link w:val="a5"/>
    <w:rsid w:val="007B4CAF"/>
    <w:rPr>
      <w:kern w:val="2"/>
      <w:sz w:val="18"/>
      <w:szCs w:val="18"/>
    </w:rPr>
  </w:style>
  <w:style w:type="character" w:styleId="a7">
    <w:name w:val="annotation reference"/>
    <w:rsid w:val="007B4CAF"/>
    <w:rPr>
      <w:sz w:val="21"/>
      <w:szCs w:val="21"/>
    </w:rPr>
  </w:style>
  <w:style w:type="paragraph" w:styleId="a8">
    <w:name w:val="annotation text"/>
    <w:basedOn w:val="a"/>
    <w:link w:val="a9"/>
    <w:rsid w:val="007B4CAF"/>
    <w:pPr>
      <w:jc w:val="left"/>
    </w:pPr>
  </w:style>
  <w:style w:type="character" w:customStyle="1" w:styleId="a9">
    <w:name w:val="批注文字 字符"/>
    <w:link w:val="a8"/>
    <w:rsid w:val="007B4CAF"/>
    <w:rPr>
      <w:kern w:val="2"/>
      <w:sz w:val="21"/>
      <w:szCs w:val="24"/>
    </w:rPr>
  </w:style>
  <w:style w:type="paragraph" w:styleId="aa">
    <w:name w:val="annotation subject"/>
    <w:basedOn w:val="a8"/>
    <w:next w:val="a8"/>
    <w:link w:val="ab"/>
    <w:rsid w:val="007B4CAF"/>
    <w:rPr>
      <w:b/>
      <w:bCs/>
    </w:rPr>
  </w:style>
  <w:style w:type="character" w:customStyle="1" w:styleId="ab">
    <w:name w:val="批注主题 字符"/>
    <w:link w:val="aa"/>
    <w:rsid w:val="007B4CAF"/>
    <w:rPr>
      <w:b/>
      <w:bCs/>
      <w:kern w:val="2"/>
      <w:sz w:val="21"/>
      <w:szCs w:val="24"/>
    </w:rPr>
  </w:style>
  <w:style w:type="paragraph" w:styleId="ac">
    <w:name w:val="Balloon Text"/>
    <w:basedOn w:val="a"/>
    <w:link w:val="ad"/>
    <w:rsid w:val="007B4CAF"/>
    <w:rPr>
      <w:sz w:val="18"/>
      <w:szCs w:val="18"/>
    </w:rPr>
  </w:style>
  <w:style w:type="character" w:customStyle="1" w:styleId="ad">
    <w:name w:val="批注框文本 字符"/>
    <w:link w:val="ac"/>
    <w:rsid w:val="007B4C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4785F3-8F2C-4E01-B240-5C77551730D9}" type="doc">
      <dgm:prSet loTypeId="urn:microsoft.com/office/officeart/2005/8/layout/orgChart1" loCatId="hierarchy" qsTypeId="urn:microsoft.com/office/officeart/2005/8/quickstyle/simple1" qsCatId="simple" csTypeId="urn:microsoft.com/office/officeart/2005/8/colors/accent1_2" csCatId="accent1" phldr="1"/>
      <dgm:spPr/>
    </dgm:pt>
    <dgm:pt modelId="{3C9C88A6-98EE-4F0B-9A4C-2333892DE3C8}">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盘点本人保管的各类资产并报部门资产管理员</a:t>
          </a:r>
          <a:endParaRPr lang="zh-CN" altLang="en-US"/>
        </a:p>
      </dgm:t>
    </dgm:pt>
    <dgm:pt modelId="{D98D3E85-F026-4F23-8AB5-4DFD1E351959}" type="parTrans" cxnId="{404B05B8-10AE-4574-841E-DAEF937D0479}">
      <dgm:prSet/>
      <dgm:spPr/>
    </dgm:pt>
    <dgm:pt modelId="{3507BBD4-D857-4C5B-98E3-BDBF81588DC0}" type="sibTrans" cxnId="{404B05B8-10AE-4574-841E-DAEF937D0479}">
      <dgm:prSet/>
      <dgm:spPr/>
    </dgm:pt>
    <dgm:pt modelId="{88026204-9762-41E9-B482-12FE21B91D7D}">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确定人员随行携带至新部门的固定资产，并发起调拨申请</a:t>
          </a:r>
          <a:endParaRPr lang="zh-CN" altLang="en-US"/>
        </a:p>
      </dgm:t>
    </dgm:pt>
    <dgm:pt modelId="{A7906EBD-71DF-40D2-8717-279D1EE9BACF}" type="parTrans" cxnId="{5A1F4652-47C0-47F9-8601-700353822E55}">
      <dgm:prSet/>
      <dgm:spPr/>
    </dgm:pt>
    <dgm:pt modelId="{E31B0FE5-972F-4693-B213-EFA2867B8BEE}" type="sibTrans" cxnId="{5A1F4652-47C0-47F9-8601-700353822E55}">
      <dgm:prSet/>
      <dgm:spPr/>
    </dgm:pt>
    <dgm:pt modelId="{454AA22E-DFF2-4227-B88B-BA618BCAB24D}">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国有资产与实验室管理处复核、确认</a:t>
          </a:r>
          <a:endParaRPr lang="zh-CN" altLang="en-US"/>
        </a:p>
      </dgm:t>
    </dgm:pt>
    <dgm:pt modelId="{46BB829B-A31D-417A-B34E-3C23F985FB5C}" type="parTrans" cxnId="{6A428419-C8D5-4A3F-9D33-87844AAF2FD2}">
      <dgm:prSet/>
      <dgm:spPr/>
    </dgm:pt>
    <dgm:pt modelId="{2A9B222D-4484-4B65-8E9A-B5C9A32AF4B0}" type="sibTrans" cxnId="{6A428419-C8D5-4A3F-9D33-87844AAF2FD2}">
      <dgm:prSet/>
      <dgm:spPr/>
    </dgm:pt>
    <dgm:pt modelId="{2F6EEFD8-B839-41DB-A2DD-F7595E2FFE97}">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新部门接收资产</a:t>
          </a:r>
          <a:endParaRPr lang="zh-CN" altLang="en-US"/>
        </a:p>
      </dgm:t>
    </dgm:pt>
    <dgm:pt modelId="{6FAC59E0-730A-43E5-95FF-CBF09E7F8A08}" type="parTrans" cxnId="{1FB96C76-0E70-45D1-A33B-C1DD21968BD2}">
      <dgm:prSet/>
      <dgm:spPr/>
    </dgm:pt>
    <dgm:pt modelId="{750E6A15-9968-4675-827A-8B35C0A1A934}" type="sibTrans" cxnId="{1FB96C76-0E70-45D1-A33B-C1DD21968BD2}">
      <dgm:prSet/>
      <dgm:spPr/>
    </dgm:pt>
    <dgm:pt modelId="{7BF5D130-4C5F-423A-9292-64D136C6435A}">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原单位资产管理员核对</a:t>
          </a:r>
          <a:endParaRPr lang="zh-CN" altLang="en-US"/>
        </a:p>
      </dgm:t>
    </dgm:pt>
    <dgm:pt modelId="{CA97950E-7BBD-4079-8C9A-BFE1C2CFD14A}" type="parTrans" cxnId="{8542F2F2-C50E-42A9-AF9E-A548352A9C56}">
      <dgm:prSet/>
      <dgm:spPr/>
    </dgm:pt>
    <dgm:pt modelId="{946ED583-6D46-43FA-99E4-4D7A5F53F947}" type="sibTrans" cxnId="{8542F2F2-C50E-42A9-AF9E-A548352A9C56}">
      <dgm:prSet/>
      <dgm:spPr/>
    </dgm:pt>
    <dgm:pt modelId="{E305F2F5-10C3-4857-A89B-90F700655755}">
      <dgm:prSet/>
      <dgm:spPr/>
      <dgm:t>
        <a:bodyPr/>
        <a:lstStyle/>
        <a:p>
          <a:pPr marR="0" algn="ctr" rtl="0"/>
          <a:r>
            <a:rPr lang="zh-CN" altLang="en-US" b="0" i="0" u="none" strike="noStrike" kern="100" baseline="0">
              <a:latin typeface="等线" panose="02010600030101010101" pitchFamily="2" charset="-122"/>
              <a:ea typeface="等线" panose="02010600030101010101" pitchFamily="2" charset="-122"/>
            </a:rPr>
            <a:t>调拨至新的保管人</a:t>
          </a:r>
          <a:endParaRPr lang="zh-CN" altLang="en-US" b="0" i="0" u="none" strike="noStrike" kern="100" baseline="0">
            <a:latin typeface="Times New Roman" panose="02020603050405020304" pitchFamily="18" charset="0"/>
            <a:ea typeface="等线" panose="02010600030101010101" pitchFamily="2" charset="-122"/>
          </a:endParaRPr>
        </a:p>
        <a:p>
          <a:pPr marR="0" algn="ctr" rtl="0"/>
          <a:r>
            <a:rPr lang="zh-CN" altLang="en-US" b="0" i="0" u="none" strike="noStrike" kern="100" baseline="0">
              <a:latin typeface="等线" panose="02010600030101010101" pitchFamily="2" charset="-122"/>
              <a:ea typeface="等线" panose="02010600030101010101" pitchFamily="2" charset="-122"/>
            </a:rPr>
            <a:t>或由资产管理员临时托管</a:t>
          </a:r>
          <a:endParaRPr lang="zh-CN" altLang="en-US"/>
        </a:p>
      </dgm:t>
    </dgm:pt>
    <dgm:pt modelId="{D7EB64AA-6E9B-4662-8351-82194504BEFB}" type="parTrans" cxnId="{0C0400F9-578F-49C1-AB9B-00C150E2FE5E}">
      <dgm:prSet/>
      <dgm:spPr/>
    </dgm:pt>
    <dgm:pt modelId="{8D85E203-8DA2-43F6-AB4E-FD0429C7A4F8}" type="sibTrans" cxnId="{0C0400F9-578F-49C1-AB9B-00C150E2FE5E}">
      <dgm:prSet/>
      <dgm:spPr/>
    </dgm:pt>
    <dgm:pt modelId="{38F436F4-CE76-4314-8B74-7262D9122C22}" type="pres">
      <dgm:prSet presAssocID="{F14785F3-8F2C-4E01-B240-5C77551730D9}" presName="hierChild1" presStyleCnt="0">
        <dgm:presLayoutVars>
          <dgm:orgChart val="1"/>
          <dgm:chPref val="1"/>
          <dgm:dir/>
          <dgm:animOne val="branch"/>
          <dgm:animLvl val="lvl"/>
          <dgm:resizeHandles/>
        </dgm:presLayoutVars>
      </dgm:prSet>
      <dgm:spPr/>
    </dgm:pt>
    <dgm:pt modelId="{C2DEFD15-A836-4894-9139-B1C168C2E711}" type="pres">
      <dgm:prSet presAssocID="{3C9C88A6-98EE-4F0B-9A4C-2333892DE3C8}" presName="hierRoot1" presStyleCnt="0">
        <dgm:presLayoutVars>
          <dgm:hierBranch/>
        </dgm:presLayoutVars>
      </dgm:prSet>
      <dgm:spPr/>
    </dgm:pt>
    <dgm:pt modelId="{4E0CD84B-35BA-4CB6-ADCC-37701862CEFA}" type="pres">
      <dgm:prSet presAssocID="{3C9C88A6-98EE-4F0B-9A4C-2333892DE3C8}" presName="rootComposite1" presStyleCnt="0"/>
      <dgm:spPr/>
    </dgm:pt>
    <dgm:pt modelId="{17FD24C2-BBCF-457A-A139-947AD23F1A95}" type="pres">
      <dgm:prSet presAssocID="{3C9C88A6-98EE-4F0B-9A4C-2333892DE3C8}" presName="rootText1" presStyleLbl="node0" presStyleIdx="0" presStyleCnt="1">
        <dgm:presLayoutVars>
          <dgm:chPref val="3"/>
        </dgm:presLayoutVars>
      </dgm:prSet>
      <dgm:spPr/>
    </dgm:pt>
    <dgm:pt modelId="{F45BA4F2-A7D9-4FBB-B81E-61828BAC754E}" type="pres">
      <dgm:prSet presAssocID="{3C9C88A6-98EE-4F0B-9A4C-2333892DE3C8}" presName="rootConnector1" presStyleLbl="node1" presStyleIdx="0" presStyleCnt="0"/>
      <dgm:spPr/>
    </dgm:pt>
    <dgm:pt modelId="{67332447-15FF-4DB3-AD05-F312B1463FF7}" type="pres">
      <dgm:prSet presAssocID="{3C9C88A6-98EE-4F0B-9A4C-2333892DE3C8}" presName="hierChild2" presStyleCnt="0"/>
      <dgm:spPr/>
    </dgm:pt>
    <dgm:pt modelId="{C45145F6-587E-48E6-9400-E3B8654DB8BF}" type="pres">
      <dgm:prSet presAssocID="{A7906EBD-71DF-40D2-8717-279D1EE9BACF}" presName="Name35" presStyleLbl="parChTrans1D2" presStyleIdx="0" presStyleCnt="2"/>
      <dgm:spPr/>
    </dgm:pt>
    <dgm:pt modelId="{C6CD95EF-E81A-4B3D-8795-803C8341CAC0}" type="pres">
      <dgm:prSet presAssocID="{88026204-9762-41E9-B482-12FE21B91D7D}" presName="hierRoot2" presStyleCnt="0">
        <dgm:presLayoutVars>
          <dgm:hierBranch/>
        </dgm:presLayoutVars>
      </dgm:prSet>
      <dgm:spPr/>
    </dgm:pt>
    <dgm:pt modelId="{E176676A-6CE5-47F9-88A2-58C27763A273}" type="pres">
      <dgm:prSet presAssocID="{88026204-9762-41E9-B482-12FE21B91D7D}" presName="rootComposite" presStyleCnt="0"/>
      <dgm:spPr/>
    </dgm:pt>
    <dgm:pt modelId="{91972BAE-5FE3-4979-9A7D-673B5AC4F711}" type="pres">
      <dgm:prSet presAssocID="{88026204-9762-41E9-B482-12FE21B91D7D}" presName="rootText" presStyleLbl="node2" presStyleIdx="0" presStyleCnt="2">
        <dgm:presLayoutVars>
          <dgm:chPref val="3"/>
        </dgm:presLayoutVars>
      </dgm:prSet>
      <dgm:spPr/>
    </dgm:pt>
    <dgm:pt modelId="{192B9D8D-F277-4B19-B58D-EB54274C1E67}" type="pres">
      <dgm:prSet presAssocID="{88026204-9762-41E9-B482-12FE21B91D7D}" presName="rootConnector" presStyleLbl="node2" presStyleIdx="0" presStyleCnt="2"/>
      <dgm:spPr/>
    </dgm:pt>
    <dgm:pt modelId="{FE079EDB-7A06-42F0-80F2-72DA4620A96E}" type="pres">
      <dgm:prSet presAssocID="{88026204-9762-41E9-B482-12FE21B91D7D}" presName="hierChild4" presStyleCnt="0"/>
      <dgm:spPr/>
    </dgm:pt>
    <dgm:pt modelId="{DAC8D610-2C89-4278-B9FA-E4D27DBFD829}" type="pres">
      <dgm:prSet presAssocID="{46BB829B-A31D-417A-B34E-3C23F985FB5C}" presName="Name35" presStyleLbl="parChTrans1D3" presStyleIdx="0" presStyleCnt="2"/>
      <dgm:spPr/>
    </dgm:pt>
    <dgm:pt modelId="{97D34DF5-DA0B-460B-BD91-D6728BCB8598}" type="pres">
      <dgm:prSet presAssocID="{454AA22E-DFF2-4227-B88B-BA618BCAB24D}" presName="hierRoot2" presStyleCnt="0">
        <dgm:presLayoutVars>
          <dgm:hierBranch/>
        </dgm:presLayoutVars>
      </dgm:prSet>
      <dgm:spPr/>
    </dgm:pt>
    <dgm:pt modelId="{FE948B58-D7F5-4A02-B40E-DD2725EE95AA}" type="pres">
      <dgm:prSet presAssocID="{454AA22E-DFF2-4227-B88B-BA618BCAB24D}" presName="rootComposite" presStyleCnt="0"/>
      <dgm:spPr/>
    </dgm:pt>
    <dgm:pt modelId="{11A6C1F8-9F25-4316-A6B8-01F160AF5151}" type="pres">
      <dgm:prSet presAssocID="{454AA22E-DFF2-4227-B88B-BA618BCAB24D}" presName="rootText" presStyleLbl="node3" presStyleIdx="0" presStyleCnt="2">
        <dgm:presLayoutVars>
          <dgm:chPref val="3"/>
        </dgm:presLayoutVars>
      </dgm:prSet>
      <dgm:spPr/>
    </dgm:pt>
    <dgm:pt modelId="{E756F76A-762B-430B-B35D-EDA9C100B0FD}" type="pres">
      <dgm:prSet presAssocID="{454AA22E-DFF2-4227-B88B-BA618BCAB24D}" presName="rootConnector" presStyleLbl="node3" presStyleIdx="0" presStyleCnt="2"/>
      <dgm:spPr/>
    </dgm:pt>
    <dgm:pt modelId="{D7A3DF03-5965-4225-B35B-FB5E6D4A9DF2}" type="pres">
      <dgm:prSet presAssocID="{454AA22E-DFF2-4227-B88B-BA618BCAB24D}" presName="hierChild4" presStyleCnt="0"/>
      <dgm:spPr/>
    </dgm:pt>
    <dgm:pt modelId="{19762DC4-934A-4177-9C54-9E037E73913B}" type="pres">
      <dgm:prSet presAssocID="{6FAC59E0-730A-43E5-95FF-CBF09E7F8A08}" presName="Name35" presStyleLbl="parChTrans1D4" presStyleIdx="0" presStyleCnt="1"/>
      <dgm:spPr/>
    </dgm:pt>
    <dgm:pt modelId="{450B168D-EB5D-40AB-9FC6-123272D5B8A5}" type="pres">
      <dgm:prSet presAssocID="{2F6EEFD8-B839-41DB-A2DD-F7595E2FFE97}" presName="hierRoot2" presStyleCnt="0">
        <dgm:presLayoutVars>
          <dgm:hierBranch val="r"/>
        </dgm:presLayoutVars>
      </dgm:prSet>
      <dgm:spPr/>
    </dgm:pt>
    <dgm:pt modelId="{5889C5DD-73B0-41EA-B4FB-FDF4D618FFAC}" type="pres">
      <dgm:prSet presAssocID="{2F6EEFD8-B839-41DB-A2DD-F7595E2FFE97}" presName="rootComposite" presStyleCnt="0"/>
      <dgm:spPr/>
    </dgm:pt>
    <dgm:pt modelId="{B5F0C76F-2436-4E7C-916E-516AF1DA28CD}" type="pres">
      <dgm:prSet presAssocID="{2F6EEFD8-B839-41DB-A2DD-F7595E2FFE97}" presName="rootText" presStyleLbl="node4" presStyleIdx="0" presStyleCnt="1">
        <dgm:presLayoutVars>
          <dgm:chPref val="3"/>
        </dgm:presLayoutVars>
      </dgm:prSet>
      <dgm:spPr/>
    </dgm:pt>
    <dgm:pt modelId="{59995A02-2D20-4011-9653-757FB5E5285D}" type="pres">
      <dgm:prSet presAssocID="{2F6EEFD8-B839-41DB-A2DD-F7595E2FFE97}" presName="rootConnector" presStyleLbl="node4" presStyleIdx="0" presStyleCnt="1"/>
      <dgm:spPr/>
    </dgm:pt>
    <dgm:pt modelId="{AD9BECDC-7EA7-47ED-A056-34E1720071D1}" type="pres">
      <dgm:prSet presAssocID="{2F6EEFD8-B839-41DB-A2DD-F7595E2FFE97}" presName="hierChild4" presStyleCnt="0"/>
      <dgm:spPr/>
    </dgm:pt>
    <dgm:pt modelId="{90014B99-A559-4443-A831-6078495A0C55}" type="pres">
      <dgm:prSet presAssocID="{2F6EEFD8-B839-41DB-A2DD-F7595E2FFE97}" presName="hierChild5" presStyleCnt="0"/>
      <dgm:spPr/>
    </dgm:pt>
    <dgm:pt modelId="{6574A26F-B4A5-43BD-8B93-B24983F9104C}" type="pres">
      <dgm:prSet presAssocID="{454AA22E-DFF2-4227-B88B-BA618BCAB24D}" presName="hierChild5" presStyleCnt="0"/>
      <dgm:spPr/>
    </dgm:pt>
    <dgm:pt modelId="{5AA80F48-EA7C-424A-89E0-A92E54191CF1}" type="pres">
      <dgm:prSet presAssocID="{88026204-9762-41E9-B482-12FE21B91D7D}" presName="hierChild5" presStyleCnt="0"/>
      <dgm:spPr/>
    </dgm:pt>
    <dgm:pt modelId="{6108886C-8AC8-4EC2-8BEE-AFCC7CBE12A6}" type="pres">
      <dgm:prSet presAssocID="{CA97950E-7BBD-4079-8C9A-BFE1C2CFD14A}" presName="Name35" presStyleLbl="parChTrans1D2" presStyleIdx="1" presStyleCnt="2"/>
      <dgm:spPr/>
    </dgm:pt>
    <dgm:pt modelId="{3675C543-2E61-4F00-8462-CBC8A36D08B4}" type="pres">
      <dgm:prSet presAssocID="{7BF5D130-4C5F-423A-9292-64D136C6435A}" presName="hierRoot2" presStyleCnt="0">
        <dgm:presLayoutVars>
          <dgm:hierBranch/>
        </dgm:presLayoutVars>
      </dgm:prSet>
      <dgm:spPr/>
    </dgm:pt>
    <dgm:pt modelId="{1938A71F-2603-496E-99CD-6522E905430D}" type="pres">
      <dgm:prSet presAssocID="{7BF5D130-4C5F-423A-9292-64D136C6435A}" presName="rootComposite" presStyleCnt="0"/>
      <dgm:spPr/>
    </dgm:pt>
    <dgm:pt modelId="{1A044BA3-F7DF-4CF0-911D-6C07E0F9375A}" type="pres">
      <dgm:prSet presAssocID="{7BF5D130-4C5F-423A-9292-64D136C6435A}" presName="rootText" presStyleLbl="node2" presStyleIdx="1" presStyleCnt="2">
        <dgm:presLayoutVars>
          <dgm:chPref val="3"/>
        </dgm:presLayoutVars>
      </dgm:prSet>
      <dgm:spPr/>
    </dgm:pt>
    <dgm:pt modelId="{5DD05AFB-4D1B-4887-B6C3-82F7D5424747}" type="pres">
      <dgm:prSet presAssocID="{7BF5D130-4C5F-423A-9292-64D136C6435A}" presName="rootConnector" presStyleLbl="node2" presStyleIdx="1" presStyleCnt="2"/>
      <dgm:spPr/>
    </dgm:pt>
    <dgm:pt modelId="{BBB65F0D-E6B2-48E6-B717-431B182A4FBF}" type="pres">
      <dgm:prSet presAssocID="{7BF5D130-4C5F-423A-9292-64D136C6435A}" presName="hierChild4" presStyleCnt="0"/>
      <dgm:spPr/>
    </dgm:pt>
    <dgm:pt modelId="{3758D8F0-2E0A-4F89-9414-8654779FD40D}" type="pres">
      <dgm:prSet presAssocID="{D7EB64AA-6E9B-4662-8351-82194504BEFB}" presName="Name35" presStyleLbl="parChTrans1D3" presStyleIdx="1" presStyleCnt="2"/>
      <dgm:spPr/>
    </dgm:pt>
    <dgm:pt modelId="{FEC967E9-0B80-4744-AC04-9369B5DAAB92}" type="pres">
      <dgm:prSet presAssocID="{E305F2F5-10C3-4857-A89B-90F700655755}" presName="hierRoot2" presStyleCnt="0">
        <dgm:presLayoutVars>
          <dgm:hierBranch val="r"/>
        </dgm:presLayoutVars>
      </dgm:prSet>
      <dgm:spPr/>
    </dgm:pt>
    <dgm:pt modelId="{A33F09AE-2BD8-403D-B9A1-57C008B14D5A}" type="pres">
      <dgm:prSet presAssocID="{E305F2F5-10C3-4857-A89B-90F700655755}" presName="rootComposite" presStyleCnt="0"/>
      <dgm:spPr/>
    </dgm:pt>
    <dgm:pt modelId="{75EC8846-2301-4E0D-BDD6-3928EF12A064}" type="pres">
      <dgm:prSet presAssocID="{E305F2F5-10C3-4857-A89B-90F700655755}" presName="rootText" presStyleLbl="node3" presStyleIdx="1" presStyleCnt="2">
        <dgm:presLayoutVars>
          <dgm:chPref val="3"/>
        </dgm:presLayoutVars>
      </dgm:prSet>
      <dgm:spPr/>
    </dgm:pt>
    <dgm:pt modelId="{D9D2C53A-CB97-4A96-A419-2086E604CD0A}" type="pres">
      <dgm:prSet presAssocID="{E305F2F5-10C3-4857-A89B-90F700655755}" presName="rootConnector" presStyleLbl="node3" presStyleIdx="1" presStyleCnt="2"/>
      <dgm:spPr/>
    </dgm:pt>
    <dgm:pt modelId="{4EF54F2A-BE63-46E5-B618-002132A55F00}" type="pres">
      <dgm:prSet presAssocID="{E305F2F5-10C3-4857-A89B-90F700655755}" presName="hierChild4" presStyleCnt="0"/>
      <dgm:spPr/>
    </dgm:pt>
    <dgm:pt modelId="{8CAA3FDC-B2AB-4403-AE90-30E9E5A4BFBD}" type="pres">
      <dgm:prSet presAssocID="{E305F2F5-10C3-4857-A89B-90F700655755}" presName="hierChild5" presStyleCnt="0"/>
      <dgm:spPr/>
    </dgm:pt>
    <dgm:pt modelId="{F1AE88FE-F5CB-46F1-81FA-7E4872844DC4}" type="pres">
      <dgm:prSet presAssocID="{7BF5D130-4C5F-423A-9292-64D136C6435A}" presName="hierChild5" presStyleCnt="0"/>
      <dgm:spPr/>
    </dgm:pt>
    <dgm:pt modelId="{1D2B3587-3569-45D0-A98A-F7BA3EC39A9B}" type="pres">
      <dgm:prSet presAssocID="{3C9C88A6-98EE-4F0B-9A4C-2333892DE3C8}" presName="hierChild3" presStyleCnt="0"/>
      <dgm:spPr/>
    </dgm:pt>
  </dgm:ptLst>
  <dgm:cxnLst>
    <dgm:cxn modelId="{CC19B40B-0730-4193-84D0-4A8DE20BEB00}" type="presOf" srcId="{A7906EBD-71DF-40D2-8717-279D1EE9BACF}" destId="{C45145F6-587E-48E6-9400-E3B8654DB8BF}" srcOrd="0" destOrd="0" presId="urn:microsoft.com/office/officeart/2005/8/layout/orgChart1"/>
    <dgm:cxn modelId="{94DC3313-EA82-43D0-8A9F-628D43D34F40}" type="presOf" srcId="{E305F2F5-10C3-4857-A89B-90F700655755}" destId="{75EC8846-2301-4E0D-BDD6-3928EF12A064}" srcOrd="0" destOrd="0" presId="urn:microsoft.com/office/officeart/2005/8/layout/orgChart1"/>
    <dgm:cxn modelId="{6A428419-C8D5-4A3F-9D33-87844AAF2FD2}" srcId="{88026204-9762-41E9-B482-12FE21B91D7D}" destId="{454AA22E-DFF2-4227-B88B-BA618BCAB24D}" srcOrd="0" destOrd="0" parTransId="{46BB829B-A31D-417A-B34E-3C23F985FB5C}" sibTransId="{2A9B222D-4484-4B65-8E9A-B5C9A32AF4B0}"/>
    <dgm:cxn modelId="{DEB03F1D-B171-4D19-B217-657C119C4821}" type="presOf" srcId="{88026204-9762-41E9-B482-12FE21B91D7D}" destId="{192B9D8D-F277-4B19-B58D-EB54274C1E67}" srcOrd="1" destOrd="0" presId="urn:microsoft.com/office/officeart/2005/8/layout/orgChart1"/>
    <dgm:cxn modelId="{5B47732B-1B5E-4874-B3F0-400CB4952D44}" type="presOf" srcId="{2F6EEFD8-B839-41DB-A2DD-F7595E2FFE97}" destId="{59995A02-2D20-4011-9653-757FB5E5285D}" srcOrd="1" destOrd="0" presId="urn:microsoft.com/office/officeart/2005/8/layout/orgChart1"/>
    <dgm:cxn modelId="{A348AA39-F153-432C-9BDE-41412AF0A8EE}" type="presOf" srcId="{2F6EEFD8-B839-41DB-A2DD-F7595E2FFE97}" destId="{B5F0C76F-2436-4E7C-916E-516AF1DA28CD}" srcOrd="0" destOrd="0" presId="urn:microsoft.com/office/officeart/2005/8/layout/orgChart1"/>
    <dgm:cxn modelId="{142E563A-1934-46D4-B897-533AD52C4CFA}" type="presOf" srcId="{3C9C88A6-98EE-4F0B-9A4C-2333892DE3C8}" destId="{F45BA4F2-A7D9-4FBB-B81E-61828BAC754E}" srcOrd="1" destOrd="0" presId="urn:microsoft.com/office/officeart/2005/8/layout/orgChart1"/>
    <dgm:cxn modelId="{A796A067-D881-46BB-A359-1EC2562F0031}" type="presOf" srcId="{46BB829B-A31D-417A-B34E-3C23F985FB5C}" destId="{DAC8D610-2C89-4278-B9FA-E4D27DBFD829}" srcOrd="0" destOrd="0" presId="urn:microsoft.com/office/officeart/2005/8/layout/orgChart1"/>
    <dgm:cxn modelId="{8C821D6A-C23E-4016-AE59-D257C7DDBF11}" type="presOf" srcId="{454AA22E-DFF2-4227-B88B-BA618BCAB24D}" destId="{11A6C1F8-9F25-4316-A6B8-01F160AF5151}" srcOrd="0" destOrd="0" presId="urn:microsoft.com/office/officeart/2005/8/layout/orgChart1"/>
    <dgm:cxn modelId="{5A1F4652-47C0-47F9-8601-700353822E55}" srcId="{3C9C88A6-98EE-4F0B-9A4C-2333892DE3C8}" destId="{88026204-9762-41E9-B482-12FE21B91D7D}" srcOrd="0" destOrd="0" parTransId="{A7906EBD-71DF-40D2-8717-279D1EE9BACF}" sibTransId="{E31B0FE5-972F-4693-B213-EFA2867B8BEE}"/>
    <dgm:cxn modelId="{1FB96C76-0E70-45D1-A33B-C1DD21968BD2}" srcId="{454AA22E-DFF2-4227-B88B-BA618BCAB24D}" destId="{2F6EEFD8-B839-41DB-A2DD-F7595E2FFE97}" srcOrd="0" destOrd="0" parTransId="{6FAC59E0-730A-43E5-95FF-CBF09E7F8A08}" sibTransId="{750E6A15-9968-4675-827A-8B35C0A1A934}"/>
    <dgm:cxn modelId="{79A9387C-4147-4D5C-AF76-752A2E571EE3}" type="presOf" srcId="{D7EB64AA-6E9B-4662-8351-82194504BEFB}" destId="{3758D8F0-2E0A-4F89-9414-8654779FD40D}" srcOrd="0" destOrd="0" presId="urn:microsoft.com/office/officeart/2005/8/layout/orgChart1"/>
    <dgm:cxn modelId="{FF986D87-8678-4FE1-A8B4-A6980CA58DC5}" type="presOf" srcId="{CA97950E-7BBD-4079-8C9A-BFE1C2CFD14A}" destId="{6108886C-8AC8-4EC2-8BEE-AFCC7CBE12A6}" srcOrd="0" destOrd="0" presId="urn:microsoft.com/office/officeart/2005/8/layout/orgChart1"/>
    <dgm:cxn modelId="{3C362A92-141D-472C-BE67-871FAFD3B382}" type="presOf" srcId="{6FAC59E0-730A-43E5-95FF-CBF09E7F8A08}" destId="{19762DC4-934A-4177-9C54-9E037E73913B}" srcOrd="0" destOrd="0" presId="urn:microsoft.com/office/officeart/2005/8/layout/orgChart1"/>
    <dgm:cxn modelId="{404B05B8-10AE-4574-841E-DAEF937D0479}" srcId="{F14785F3-8F2C-4E01-B240-5C77551730D9}" destId="{3C9C88A6-98EE-4F0B-9A4C-2333892DE3C8}" srcOrd="0" destOrd="0" parTransId="{D98D3E85-F026-4F23-8AB5-4DFD1E351959}" sibTransId="{3507BBD4-D857-4C5B-98E3-BDBF81588DC0}"/>
    <dgm:cxn modelId="{8C546BBE-AC91-41A4-B123-13DBF548A3DB}" type="presOf" srcId="{F14785F3-8F2C-4E01-B240-5C77551730D9}" destId="{38F436F4-CE76-4314-8B74-7262D9122C22}" srcOrd="0" destOrd="0" presId="urn:microsoft.com/office/officeart/2005/8/layout/orgChart1"/>
    <dgm:cxn modelId="{1CE3A7C0-8C35-47DF-9751-5CB8B0CE5FA8}" type="presOf" srcId="{E305F2F5-10C3-4857-A89B-90F700655755}" destId="{D9D2C53A-CB97-4A96-A419-2086E604CD0A}" srcOrd="1" destOrd="0" presId="urn:microsoft.com/office/officeart/2005/8/layout/orgChart1"/>
    <dgm:cxn modelId="{28B286CD-D4F2-405D-B88C-D206D0E32BA2}" type="presOf" srcId="{88026204-9762-41E9-B482-12FE21B91D7D}" destId="{91972BAE-5FE3-4979-9A7D-673B5AC4F711}" srcOrd="0" destOrd="0" presId="urn:microsoft.com/office/officeart/2005/8/layout/orgChart1"/>
    <dgm:cxn modelId="{BA9F6CCE-1379-4AC4-B1A0-ED2A0D871B87}" type="presOf" srcId="{7BF5D130-4C5F-423A-9292-64D136C6435A}" destId="{1A044BA3-F7DF-4CF0-911D-6C07E0F9375A}" srcOrd="0" destOrd="0" presId="urn:microsoft.com/office/officeart/2005/8/layout/orgChart1"/>
    <dgm:cxn modelId="{8CB9F3D5-627E-4FA2-934E-AF62BCC9842B}" type="presOf" srcId="{454AA22E-DFF2-4227-B88B-BA618BCAB24D}" destId="{E756F76A-762B-430B-B35D-EDA9C100B0FD}" srcOrd="1" destOrd="0" presId="urn:microsoft.com/office/officeart/2005/8/layout/orgChart1"/>
    <dgm:cxn modelId="{98549CD7-44A5-4C53-BBC4-41E5303B9B84}" type="presOf" srcId="{3C9C88A6-98EE-4F0B-9A4C-2333892DE3C8}" destId="{17FD24C2-BBCF-457A-A139-947AD23F1A95}" srcOrd="0" destOrd="0" presId="urn:microsoft.com/office/officeart/2005/8/layout/orgChart1"/>
    <dgm:cxn modelId="{130A74E0-DC14-4134-9FCA-6D3CAB4EB669}" type="presOf" srcId="{7BF5D130-4C5F-423A-9292-64D136C6435A}" destId="{5DD05AFB-4D1B-4887-B6C3-82F7D5424747}" srcOrd="1" destOrd="0" presId="urn:microsoft.com/office/officeart/2005/8/layout/orgChart1"/>
    <dgm:cxn modelId="{8542F2F2-C50E-42A9-AF9E-A548352A9C56}" srcId="{3C9C88A6-98EE-4F0B-9A4C-2333892DE3C8}" destId="{7BF5D130-4C5F-423A-9292-64D136C6435A}" srcOrd="1" destOrd="0" parTransId="{CA97950E-7BBD-4079-8C9A-BFE1C2CFD14A}" sibTransId="{946ED583-6D46-43FA-99E4-4D7A5F53F947}"/>
    <dgm:cxn modelId="{0C0400F9-578F-49C1-AB9B-00C150E2FE5E}" srcId="{7BF5D130-4C5F-423A-9292-64D136C6435A}" destId="{E305F2F5-10C3-4857-A89B-90F700655755}" srcOrd="0" destOrd="0" parTransId="{D7EB64AA-6E9B-4662-8351-82194504BEFB}" sibTransId="{8D85E203-8DA2-43F6-AB4E-FD0429C7A4F8}"/>
    <dgm:cxn modelId="{03EFFEE6-A599-4F8B-AFBE-261083A6E8FA}" type="presParOf" srcId="{38F436F4-CE76-4314-8B74-7262D9122C22}" destId="{C2DEFD15-A836-4894-9139-B1C168C2E711}" srcOrd="0" destOrd="0" presId="urn:microsoft.com/office/officeart/2005/8/layout/orgChart1"/>
    <dgm:cxn modelId="{9D7C92AE-3977-4F4A-B6C1-35A01C0E0A2D}" type="presParOf" srcId="{C2DEFD15-A836-4894-9139-B1C168C2E711}" destId="{4E0CD84B-35BA-4CB6-ADCC-37701862CEFA}" srcOrd="0" destOrd="0" presId="urn:microsoft.com/office/officeart/2005/8/layout/orgChart1"/>
    <dgm:cxn modelId="{3701E04F-890C-456F-BE1C-84315CC230DE}" type="presParOf" srcId="{4E0CD84B-35BA-4CB6-ADCC-37701862CEFA}" destId="{17FD24C2-BBCF-457A-A139-947AD23F1A95}" srcOrd="0" destOrd="0" presId="urn:microsoft.com/office/officeart/2005/8/layout/orgChart1"/>
    <dgm:cxn modelId="{B285E1E6-D090-4DA7-8B5A-8F346156DD7C}" type="presParOf" srcId="{4E0CD84B-35BA-4CB6-ADCC-37701862CEFA}" destId="{F45BA4F2-A7D9-4FBB-B81E-61828BAC754E}" srcOrd="1" destOrd="0" presId="urn:microsoft.com/office/officeart/2005/8/layout/orgChart1"/>
    <dgm:cxn modelId="{76335702-4CEE-4252-90BF-AF38BF7537C3}" type="presParOf" srcId="{C2DEFD15-A836-4894-9139-B1C168C2E711}" destId="{67332447-15FF-4DB3-AD05-F312B1463FF7}" srcOrd="1" destOrd="0" presId="urn:microsoft.com/office/officeart/2005/8/layout/orgChart1"/>
    <dgm:cxn modelId="{179457FF-2AD7-426F-8941-7C588B718456}" type="presParOf" srcId="{67332447-15FF-4DB3-AD05-F312B1463FF7}" destId="{C45145F6-587E-48E6-9400-E3B8654DB8BF}" srcOrd="0" destOrd="0" presId="urn:microsoft.com/office/officeart/2005/8/layout/orgChart1"/>
    <dgm:cxn modelId="{AE052C91-227D-4145-8CAF-1E06DE3AFA59}" type="presParOf" srcId="{67332447-15FF-4DB3-AD05-F312B1463FF7}" destId="{C6CD95EF-E81A-4B3D-8795-803C8341CAC0}" srcOrd="1" destOrd="0" presId="urn:microsoft.com/office/officeart/2005/8/layout/orgChart1"/>
    <dgm:cxn modelId="{E9E7BBBA-8466-4E56-9680-5B6F025050FA}" type="presParOf" srcId="{C6CD95EF-E81A-4B3D-8795-803C8341CAC0}" destId="{E176676A-6CE5-47F9-88A2-58C27763A273}" srcOrd="0" destOrd="0" presId="urn:microsoft.com/office/officeart/2005/8/layout/orgChart1"/>
    <dgm:cxn modelId="{8A5B7BAD-0AEA-408D-9555-7B5E45A530B2}" type="presParOf" srcId="{E176676A-6CE5-47F9-88A2-58C27763A273}" destId="{91972BAE-5FE3-4979-9A7D-673B5AC4F711}" srcOrd="0" destOrd="0" presId="urn:microsoft.com/office/officeart/2005/8/layout/orgChart1"/>
    <dgm:cxn modelId="{F1BF5967-61E4-4D64-9348-13341CF91B0B}" type="presParOf" srcId="{E176676A-6CE5-47F9-88A2-58C27763A273}" destId="{192B9D8D-F277-4B19-B58D-EB54274C1E67}" srcOrd="1" destOrd="0" presId="urn:microsoft.com/office/officeart/2005/8/layout/orgChart1"/>
    <dgm:cxn modelId="{D9867C92-BCBC-47B3-A325-4836A2838B56}" type="presParOf" srcId="{C6CD95EF-E81A-4B3D-8795-803C8341CAC0}" destId="{FE079EDB-7A06-42F0-80F2-72DA4620A96E}" srcOrd="1" destOrd="0" presId="urn:microsoft.com/office/officeart/2005/8/layout/orgChart1"/>
    <dgm:cxn modelId="{93468D59-E936-481E-B1A7-4E3EEC4BF9B1}" type="presParOf" srcId="{FE079EDB-7A06-42F0-80F2-72DA4620A96E}" destId="{DAC8D610-2C89-4278-B9FA-E4D27DBFD829}" srcOrd="0" destOrd="0" presId="urn:microsoft.com/office/officeart/2005/8/layout/orgChart1"/>
    <dgm:cxn modelId="{2D5DFAB3-39A9-4923-BA2E-22FB41FF1625}" type="presParOf" srcId="{FE079EDB-7A06-42F0-80F2-72DA4620A96E}" destId="{97D34DF5-DA0B-460B-BD91-D6728BCB8598}" srcOrd="1" destOrd="0" presId="urn:microsoft.com/office/officeart/2005/8/layout/orgChart1"/>
    <dgm:cxn modelId="{E063236C-BC40-4B39-AD42-ECD0AAACA774}" type="presParOf" srcId="{97D34DF5-DA0B-460B-BD91-D6728BCB8598}" destId="{FE948B58-D7F5-4A02-B40E-DD2725EE95AA}" srcOrd="0" destOrd="0" presId="urn:microsoft.com/office/officeart/2005/8/layout/orgChart1"/>
    <dgm:cxn modelId="{4B973B1C-1E45-4FAE-8B2E-71650D880273}" type="presParOf" srcId="{FE948B58-D7F5-4A02-B40E-DD2725EE95AA}" destId="{11A6C1F8-9F25-4316-A6B8-01F160AF5151}" srcOrd="0" destOrd="0" presId="urn:microsoft.com/office/officeart/2005/8/layout/orgChart1"/>
    <dgm:cxn modelId="{95F0DF2E-E186-44E2-A788-C98BACEF4CCC}" type="presParOf" srcId="{FE948B58-D7F5-4A02-B40E-DD2725EE95AA}" destId="{E756F76A-762B-430B-B35D-EDA9C100B0FD}" srcOrd="1" destOrd="0" presId="urn:microsoft.com/office/officeart/2005/8/layout/orgChart1"/>
    <dgm:cxn modelId="{178E59C2-B5FE-4CE4-B22F-8A0DFBD332DD}" type="presParOf" srcId="{97D34DF5-DA0B-460B-BD91-D6728BCB8598}" destId="{D7A3DF03-5965-4225-B35B-FB5E6D4A9DF2}" srcOrd="1" destOrd="0" presId="urn:microsoft.com/office/officeart/2005/8/layout/orgChart1"/>
    <dgm:cxn modelId="{08E0A7D8-B0EA-4C12-8EE5-C132D65AC75A}" type="presParOf" srcId="{D7A3DF03-5965-4225-B35B-FB5E6D4A9DF2}" destId="{19762DC4-934A-4177-9C54-9E037E73913B}" srcOrd="0" destOrd="0" presId="urn:microsoft.com/office/officeart/2005/8/layout/orgChart1"/>
    <dgm:cxn modelId="{A63117C4-53D8-4FAA-9490-BF1CB9240C8E}" type="presParOf" srcId="{D7A3DF03-5965-4225-B35B-FB5E6D4A9DF2}" destId="{450B168D-EB5D-40AB-9FC6-123272D5B8A5}" srcOrd="1" destOrd="0" presId="urn:microsoft.com/office/officeart/2005/8/layout/orgChart1"/>
    <dgm:cxn modelId="{9C12950F-F094-4AE8-9B52-72686CB7B056}" type="presParOf" srcId="{450B168D-EB5D-40AB-9FC6-123272D5B8A5}" destId="{5889C5DD-73B0-41EA-B4FB-FDF4D618FFAC}" srcOrd="0" destOrd="0" presId="urn:microsoft.com/office/officeart/2005/8/layout/orgChart1"/>
    <dgm:cxn modelId="{0A8E6B23-060A-4C82-B908-801EF287403B}" type="presParOf" srcId="{5889C5DD-73B0-41EA-B4FB-FDF4D618FFAC}" destId="{B5F0C76F-2436-4E7C-916E-516AF1DA28CD}" srcOrd="0" destOrd="0" presId="urn:microsoft.com/office/officeart/2005/8/layout/orgChart1"/>
    <dgm:cxn modelId="{13469BF2-D1B0-44E3-8572-C6CF64296289}" type="presParOf" srcId="{5889C5DD-73B0-41EA-B4FB-FDF4D618FFAC}" destId="{59995A02-2D20-4011-9653-757FB5E5285D}" srcOrd="1" destOrd="0" presId="urn:microsoft.com/office/officeart/2005/8/layout/orgChart1"/>
    <dgm:cxn modelId="{74A4F9F5-5D42-44ED-A310-F074A79467D6}" type="presParOf" srcId="{450B168D-EB5D-40AB-9FC6-123272D5B8A5}" destId="{AD9BECDC-7EA7-47ED-A056-34E1720071D1}" srcOrd="1" destOrd="0" presId="urn:microsoft.com/office/officeart/2005/8/layout/orgChart1"/>
    <dgm:cxn modelId="{F2B32096-046F-49D1-8454-7DA89892146B}" type="presParOf" srcId="{450B168D-EB5D-40AB-9FC6-123272D5B8A5}" destId="{90014B99-A559-4443-A831-6078495A0C55}" srcOrd="2" destOrd="0" presId="urn:microsoft.com/office/officeart/2005/8/layout/orgChart1"/>
    <dgm:cxn modelId="{A1BFFED9-178A-4D00-B140-A1EE68063476}" type="presParOf" srcId="{97D34DF5-DA0B-460B-BD91-D6728BCB8598}" destId="{6574A26F-B4A5-43BD-8B93-B24983F9104C}" srcOrd="2" destOrd="0" presId="urn:microsoft.com/office/officeart/2005/8/layout/orgChart1"/>
    <dgm:cxn modelId="{C89623E4-525E-4027-A7D1-53BE7C47EB25}" type="presParOf" srcId="{C6CD95EF-E81A-4B3D-8795-803C8341CAC0}" destId="{5AA80F48-EA7C-424A-89E0-A92E54191CF1}" srcOrd="2" destOrd="0" presId="urn:microsoft.com/office/officeart/2005/8/layout/orgChart1"/>
    <dgm:cxn modelId="{077952CE-FCEB-4266-9E16-D6DE09CAB745}" type="presParOf" srcId="{67332447-15FF-4DB3-AD05-F312B1463FF7}" destId="{6108886C-8AC8-4EC2-8BEE-AFCC7CBE12A6}" srcOrd="2" destOrd="0" presId="urn:microsoft.com/office/officeart/2005/8/layout/orgChart1"/>
    <dgm:cxn modelId="{B385EAF2-E9A3-4AA9-9E79-86751CE68E58}" type="presParOf" srcId="{67332447-15FF-4DB3-AD05-F312B1463FF7}" destId="{3675C543-2E61-4F00-8462-CBC8A36D08B4}" srcOrd="3" destOrd="0" presId="urn:microsoft.com/office/officeart/2005/8/layout/orgChart1"/>
    <dgm:cxn modelId="{F7B9E63B-0677-42F4-B0AA-053C9D580D96}" type="presParOf" srcId="{3675C543-2E61-4F00-8462-CBC8A36D08B4}" destId="{1938A71F-2603-496E-99CD-6522E905430D}" srcOrd="0" destOrd="0" presId="urn:microsoft.com/office/officeart/2005/8/layout/orgChart1"/>
    <dgm:cxn modelId="{A90FA218-DF92-41D7-B915-C9AA27D67791}" type="presParOf" srcId="{1938A71F-2603-496E-99CD-6522E905430D}" destId="{1A044BA3-F7DF-4CF0-911D-6C07E0F9375A}" srcOrd="0" destOrd="0" presId="urn:microsoft.com/office/officeart/2005/8/layout/orgChart1"/>
    <dgm:cxn modelId="{D276B4E5-2413-40DE-860B-9A7250829484}" type="presParOf" srcId="{1938A71F-2603-496E-99CD-6522E905430D}" destId="{5DD05AFB-4D1B-4887-B6C3-82F7D5424747}" srcOrd="1" destOrd="0" presId="urn:microsoft.com/office/officeart/2005/8/layout/orgChart1"/>
    <dgm:cxn modelId="{E0627509-5CA4-47A8-993B-DC6CCFD0CF6C}" type="presParOf" srcId="{3675C543-2E61-4F00-8462-CBC8A36D08B4}" destId="{BBB65F0D-E6B2-48E6-B717-431B182A4FBF}" srcOrd="1" destOrd="0" presId="urn:microsoft.com/office/officeart/2005/8/layout/orgChart1"/>
    <dgm:cxn modelId="{6E5FA5CA-FE9E-4927-BB84-C2719AD96190}" type="presParOf" srcId="{BBB65F0D-E6B2-48E6-B717-431B182A4FBF}" destId="{3758D8F0-2E0A-4F89-9414-8654779FD40D}" srcOrd="0" destOrd="0" presId="urn:microsoft.com/office/officeart/2005/8/layout/orgChart1"/>
    <dgm:cxn modelId="{23C6B642-C5FB-4CC8-9C72-9C2380B3E41A}" type="presParOf" srcId="{BBB65F0D-E6B2-48E6-B717-431B182A4FBF}" destId="{FEC967E9-0B80-4744-AC04-9369B5DAAB92}" srcOrd="1" destOrd="0" presId="urn:microsoft.com/office/officeart/2005/8/layout/orgChart1"/>
    <dgm:cxn modelId="{16D7CBA6-3A0D-4B2B-8CB1-10F338F2D0D4}" type="presParOf" srcId="{FEC967E9-0B80-4744-AC04-9369B5DAAB92}" destId="{A33F09AE-2BD8-403D-B9A1-57C008B14D5A}" srcOrd="0" destOrd="0" presId="urn:microsoft.com/office/officeart/2005/8/layout/orgChart1"/>
    <dgm:cxn modelId="{F0B869D7-AD8E-4DB1-A7AE-960CCB3D3FDB}" type="presParOf" srcId="{A33F09AE-2BD8-403D-B9A1-57C008B14D5A}" destId="{75EC8846-2301-4E0D-BDD6-3928EF12A064}" srcOrd="0" destOrd="0" presId="urn:microsoft.com/office/officeart/2005/8/layout/orgChart1"/>
    <dgm:cxn modelId="{BC8A551B-E311-45D4-A216-70EEB04AEBE0}" type="presParOf" srcId="{A33F09AE-2BD8-403D-B9A1-57C008B14D5A}" destId="{D9D2C53A-CB97-4A96-A419-2086E604CD0A}" srcOrd="1" destOrd="0" presId="urn:microsoft.com/office/officeart/2005/8/layout/orgChart1"/>
    <dgm:cxn modelId="{00C4EE13-F898-4413-A09F-704288B3CF7D}" type="presParOf" srcId="{FEC967E9-0B80-4744-AC04-9369B5DAAB92}" destId="{4EF54F2A-BE63-46E5-B618-002132A55F00}" srcOrd="1" destOrd="0" presId="urn:microsoft.com/office/officeart/2005/8/layout/orgChart1"/>
    <dgm:cxn modelId="{92AF8B72-4E63-44D9-8FBA-A43113703D2A}" type="presParOf" srcId="{FEC967E9-0B80-4744-AC04-9369B5DAAB92}" destId="{8CAA3FDC-B2AB-4403-AE90-30E9E5A4BFBD}" srcOrd="2" destOrd="0" presId="urn:microsoft.com/office/officeart/2005/8/layout/orgChart1"/>
    <dgm:cxn modelId="{43E2E3DA-4FDF-4139-8582-72C2FF702880}" type="presParOf" srcId="{3675C543-2E61-4F00-8462-CBC8A36D08B4}" destId="{F1AE88FE-F5CB-46F1-81FA-7E4872844DC4}" srcOrd="2" destOrd="0" presId="urn:microsoft.com/office/officeart/2005/8/layout/orgChart1"/>
    <dgm:cxn modelId="{C1E49F0B-03C3-4D9D-B278-D52243AB7EFE}" type="presParOf" srcId="{C2DEFD15-A836-4894-9139-B1C168C2E711}" destId="{1D2B3587-3569-45D0-A98A-F7BA3EC39A9B}"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EEC9D9-7232-4275-822C-F961758CCCF5}" type="doc">
      <dgm:prSet loTypeId="urn:microsoft.com/office/officeart/2005/8/layout/orgChart1" loCatId="hierarchy" qsTypeId="urn:microsoft.com/office/officeart/2005/8/quickstyle/simple1" qsCatId="simple" csTypeId="urn:microsoft.com/office/officeart/2005/8/colors/accent1_2" csCatId="accent1"/>
      <dgm:spPr/>
    </dgm:pt>
    <dgm:pt modelId="{663B8ED6-3AA7-4678-AB34-7DF5A742BF9F}">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离岗人员移交所保管、</a:t>
          </a:r>
          <a:endParaRPr lang="zh-CN" altLang="en-US" b="0" i="0" u="none" strike="noStrike" kern="100" baseline="0">
            <a:solidFill>
              <a:srgbClr val="000000"/>
            </a:solidFill>
            <a:latin typeface="Arial" panose="020B0604020202020204" pitchFamily="34" charset="0"/>
            <a:ea typeface="宋体" panose="02010600030101010101" pitchFamily="2" charset="-122"/>
          </a:endParaRPr>
        </a:p>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使用的各类资产给新保管人或本单位资产管理员</a:t>
          </a:r>
          <a:endParaRPr lang="zh-CN" altLang="en-US"/>
        </a:p>
      </dgm:t>
    </dgm:pt>
    <dgm:pt modelId="{4B8BD215-3E07-489C-82E1-488A86BD01C0}" type="parTrans" cxnId="{2AFD86B4-2E38-4949-865D-756E64CB5EBC}">
      <dgm:prSet/>
      <dgm:spPr/>
    </dgm:pt>
    <dgm:pt modelId="{79FAC3BD-019B-4CD8-B9F0-93601272EBC5}" type="sibTrans" cxnId="{2AFD86B4-2E38-4949-865D-756E64CB5EBC}">
      <dgm:prSet/>
      <dgm:spPr/>
    </dgm:pt>
    <dgm:pt modelId="{863D615F-636D-469A-BAB8-AAA66D6E4F19}">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本单位资产管理员、资产负责人核对移交的实物和账目清单。</a:t>
          </a:r>
          <a:endParaRPr lang="zh-CN" altLang="en-US"/>
        </a:p>
      </dgm:t>
    </dgm:pt>
    <dgm:pt modelId="{CF0B9D90-8726-4A95-9248-4134BC377BCA}" type="parTrans" cxnId="{14C7CD77-A576-4471-9CA6-059642F33B7B}">
      <dgm:prSet/>
      <dgm:spPr/>
    </dgm:pt>
    <dgm:pt modelId="{7A72BCFC-EF1A-4533-88C7-D70A8FC37E07}" type="sibTrans" cxnId="{14C7CD77-A576-4471-9CA6-059642F33B7B}">
      <dgm:prSet/>
      <dgm:spPr/>
    </dgm:pt>
    <dgm:pt modelId="{891E7ACF-CB36-4F32-823A-B9F5AF4F8D66}">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国有资产与实验室管理处复核、确认</a:t>
          </a:r>
          <a:endParaRPr lang="zh-CN" altLang="en-US"/>
        </a:p>
      </dgm:t>
    </dgm:pt>
    <dgm:pt modelId="{E5F43AC8-E41B-4924-A977-12EDF55B7FE5}" type="parTrans" cxnId="{E25E6E24-6D57-4194-B5BE-45FE2518956B}">
      <dgm:prSet/>
      <dgm:spPr/>
    </dgm:pt>
    <dgm:pt modelId="{BC5C1D06-593A-4D30-8695-780EFD3FF6E8}" type="sibTrans" cxnId="{E25E6E24-6D57-4194-B5BE-45FE2518956B}">
      <dgm:prSet/>
      <dgm:spPr/>
    </dgm:pt>
    <dgm:pt modelId="{3C6B17EE-B41C-47A1-B3C9-CA14BAE9D423}">
      <dgm:prSet/>
      <dgm:spPr/>
      <dgm:t>
        <a:bodyPr/>
        <a:lstStyle/>
        <a:p>
          <a:pPr marR="0" algn="ctr" rtl="0"/>
          <a:endParaRPr lang="zh-CN" altLang="en-US" b="0" i="0" u="none" strike="noStrike" kern="100" baseline="0">
            <a:solidFill>
              <a:srgbClr val="000000"/>
            </a:solidFill>
            <a:latin typeface="Arial" panose="020B0604020202020204" pitchFamily="34" charset="0"/>
            <a:ea typeface="宋体" panose="02010600030101010101" pitchFamily="2" charset="-122"/>
          </a:endParaRPr>
        </a:p>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人事或组织部门办理该人员相关手续 </a:t>
          </a:r>
          <a:endParaRPr lang="zh-CN" altLang="en-US"/>
        </a:p>
      </dgm:t>
    </dgm:pt>
    <dgm:pt modelId="{3F87050A-2922-42FA-8592-60186A8DCBB6}" type="parTrans" cxnId="{241D8BE0-B01A-46FC-8AE3-DEDEAD76717F}">
      <dgm:prSet/>
      <dgm:spPr/>
    </dgm:pt>
    <dgm:pt modelId="{EB695374-D80A-491B-9376-8AF3B51035AA}" type="sibTrans" cxnId="{241D8BE0-B01A-46FC-8AE3-DEDEAD76717F}">
      <dgm:prSet/>
      <dgm:spPr/>
    </dgm:pt>
    <dgm:pt modelId="{BCB7A612-AA31-45A1-A739-2D06F751BE90}" type="pres">
      <dgm:prSet presAssocID="{CEEEC9D9-7232-4275-822C-F961758CCCF5}" presName="hierChild1" presStyleCnt="0">
        <dgm:presLayoutVars>
          <dgm:orgChart val="1"/>
          <dgm:chPref val="1"/>
          <dgm:dir/>
          <dgm:animOne val="branch"/>
          <dgm:animLvl val="lvl"/>
          <dgm:resizeHandles/>
        </dgm:presLayoutVars>
      </dgm:prSet>
      <dgm:spPr/>
    </dgm:pt>
    <dgm:pt modelId="{B2A7074A-3559-42E0-B549-A8EEA450F177}" type="pres">
      <dgm:prSet presAssocID="{663B8ED6-3AA7-4678-AB34-7DF5A742BF9F}" presName="hierRoot1" presStyleCnt="0">
        <dgm:presLayoutVars>
          <dgm:hierBranch/>
        </dgm:presLayoutVars>
      </dgm:prSet>
      <dgm:spPr/>
    </dgm:pt>
    <dgm:pt modelId="{F1E1C058-719F-4E1E-88EC-4B0B662D176A}" type="pres">
      <dgm:prSet presAssocID="{663B8ED6-3AA7-4678-AB34-7DF5A742BF9F}" presName="rootComposite1" presStyleCnt="0"/>
      <dgm:spPr/>
    </dgm:pt>
    <dgm:pt modelId="{CF10F96E-5395-4D6F-966F-F9F916AB072F}" type="pres">
      <dgm:prSet presAssocID="{663B8ED6-3AA7-4678-AB34-7DF5A742BF9F}" presName="rootText1" presStyleLbl="node0" presStyleIdx="0" presStyleCnt="1">
        <dgm:presLayoutVars>
          <dgm:chPref val="3"/>
        </dgm:presLayoutVars>
      </dgm:prSet>
      <dgm:spPr/>
    </dgm:pt>
    <dgm:pt modelId="{C4E05711-5329-4CB8-91BD-BF92FF3A881B}" type="pres">
      <dgm:prSet presAssocID="{663B8ED6-3AA7-4678-AB34-7DF5A742BF9F}" presName="rootConnector1" presStyleLbl="node1" presStyleIdx="0" presStyleCnt="0"/>
      <dgm:spPr/>
    </dgm:pt>
    <dgm:pt modelId="{F61A67F8-E1C8-471F-8B97-AF1B365018ED}" type="pres">
      <dgm:prSet presAssocID="{663B8ED6-3AA7-4678-AB34-7DF5A742BF9F}" presName="hierChild2" presStyleCnt="0"/>
      <dgm:spPr/>
    </dgm:pt>
    <dgm:pt modelId="{ADB09ED4-8219-4C31-B2B3-EF478F8F74A7}" type="pres">
      <dgm:prSet presAssocID="{CF0B9D90-8726-4A95-9248-4134BC377BCA}" presName="Name35" presStyleLbl="parChTrans1D2" presStyleIdx="0" presStyleCnt="1"/>
      <dgm:spPr/>
    </dgm:pt>
    <dgm:pt modelId="{4DE681A9-BA78-4492-AD00-F15CEBC5E120}" type="pres">
      <dgm:prSet presAssocID="{863D615F-636D-469A-BAB8-AAA66D6E4F19}" presName="hierRoot2" presStyleCnt="0">
        <dgm:presLayoutVars>
          <dgm:hierBranch/>
        </dgm:presLayoutVars>
      </dgm:prSet>
      <dgm:spPr/>
    </dgm:pt>
    <dgm:pt modelId="{24B99494-908C-44DC-98D2-4AC571DDDCFE}" type="pres">
      <dgm:prSet presAssocID="{863D615F-636D-469A-BAB8-AAA66D6E4F19}" presName="rootComposite" presStyleCnt="0"/>
      <dgm:spPr/>
    </dgm:pt>
    <dgm:pt modelId="{4B28ED5C-F7DA-4894-98F1-74BF9F07BD84}" type="pres">
      <dgm:prSet presAssocID="{863D615F-636D-469A-BAB8-AAA66D6E4F19}" presName="rootText" presStyleLbl="node2" presStyleIdx="0" presStyleCnt="1">
        <dgm:presLayoutVars>
          <dgm:chPref val="3"/>
        </dgm:presLayoutVars>
      </dgm:prSet>
      <dgm:spPr/>
    </dgm:pt>
    <dgm:pt modelId="{61DCDE18-205F-42F6-AAE7-EF55E3F3F2C4}" type="pres">
      <dgm:prSet presAssocID="{863D615F-636D-469A-BAB8-AAA66D6E4F19}" presName="rootConnector" presStyleLbl="node2" presStyleIdx="0" presStyleCnt="1"/>
      <dgm:spPr/>
    </dgm:pt>
    <dgm:pt modelId="{F795B2E7-5A4E-4902-ABA6-47B367004B57}" type="pres">
      <dgm:prSet presAssocID="{863D615F-636D-469A-BAB8-AAA66D6E4F19}" presName="hierChild4" presStyleCnt="0"/>
      <dgm:spPr/>
    </dgm:pt>
    <dgm:pt modelId="{815ACBE7-7391-4298-8737-A39B663263EA}" type="pres">
      <dgm:prSet presAssocID="{E5F43AC8-E41B-4924-A977-12EDF55B7FE5}" presName="Name35" presStyleLbl="parChTrans1D3" presStyleIdx="0" presStyleCnt="1"/>
      <dgm:spPr/>
    </dgm:pt>
    <dgm:pt modelId="{2BB49493-BB91-4CA2-9238-6354956AD2E5}" type="pres">
      <dgm:prSet presAssocID="{891E7ACF-CB36-4F32-823A-B9F5AF4F8D66}" presName="hierRoot2" presStyleCnt="0">
        <dgm:presLayoutVars>
          <dgm:hierBranch/>
        </dgm:presLayoutVars>
      </dgm:prSet>
      <dgm:spPr/>
    </dgm:pt>
    <dgm:pt modelId="{7D9BAE6E-E926-4376-9EDD-C2D7A8222DD0}" type="pres">
      <dgm:prSet presAssocID="{891E7ACF-CB36-4F32-823A-B9F5AF4F8D66}" presName="rootComposite" presStyleCnt="0"/>
      <dgm:spPr/>
    </dgm:pt>
    <dgm:pt modelId="{09B0C209-A63D-4BA0-BE18-43E9298CD655}" type="pres">
      <dgm:prSet presAssocID="{891E7ACF-CB36-4F32-823A-B9F5AF4F8D66}" presName="rootText" presStyleLbl="node3" presStyleIdx="0" presStyleCnt="1">
        <dgm:presLayoutVars>
          <dgm:chPref val="3"/>
        </dgm:presLayoutVars>
      </dgm:prSet>
      <dgm:spPr/>
    </dgm:pt>
    <dgm:pt modelId="{77B7C28A-2DB3-4835-8F8A-9E8C8702E05F}" type="pres">
      <dgm:prSet presAssocID="{891E7ACF-CB36-4F32-823A-B9F5AF4F8D66}" presName="rootConnector" presStyleLbl="node3" presStyleIdx="0" presStyleCnt="1"/>
      <dgm:spPr/>
    </dgm:pt>
    <dgm:pt modelId="{E2788D4B-268E-4875-ACAA-502C536F9132}" type="pres">
      <dgm:prSet presAssocID="{891E7ACF-CB36-4F32-823A-B9F5AF4F8D66}" presName="hierChild4" presStyleCnt="0"/>
      <dgm:spPr/>
    </dgm:pt>
    <dgm:pt modelId="{16CF356A-BBCE-4226-9B80-479D02197BD0}" type="pres">
      <dgm:prSet presAssocID="{3F87050A-2922-42FA-8592-60186A8DCBB6}" presName="Name35" presStyleLbl="parChTrans1D4" presStyleIdx="0" presStyleCnt="1"/>
      <dgm:spPr/>
    </dgm:pt>
    <dgm:pt modelId="{1A3FDA2C-DEEE-4F06-BF8C-89EEF0DDEBA6}" type="pres">
      <dgm:prSet presAssocID="{3C6B17EE-B41C-47A1-B3C9-CA14BAE9D423}" presName="hierRoot2" presStyleCnt="0">
        <dgm:presLayoutVars>
          <dgm:hierBranch val="r"/>
        </dgm:presLayoutVars>
      </dgm:prSet>
      <dgm:spPr/>
    </dgm:pt>
    <dgm:pt modelId="{1CA12A67-D5E8-4E7D-850F-7CD0F726EA6F}" type="pres">
      <dgm:prSet presAssocID="{3C6B17EE-B41C-47A1-B3C9-CA14BAE9D423}" presName="rootComposite" presStyleCnt="0"/>
      <dgm:spPr/>
    </dgm:pt>
    <dgm:pt modelId="{A083513C-9FA3-456E-BB39-38E2BC1849AA}" type="pres">
      <dgm:prSet presAssocID="{3C6B17EE-B41C-47A1-B3C9-CA14BAE9D423}" presName="rootText" presStyleLbl="node4" presStyleIdx="0" presStyleCnt="1">
        <dgm:presLayoutVars>
          <dgm:chPref val="3"/>
        </dgm:presLayoutVars>
      </dgm:prSet>
      <dgm:spPr/>
    </dgm:pt>
    <dgm:pt modelId="{EF79BE18-186E-493A-821C-09CBCD50D484}" type="pres">
      <dgm:prSet presAssocID="{3C6B17EE-B41C-47A1-B3C9-CA14BAE9D423}" presName="rootConnector" presStyleLbl="node4" presStyleIdx="0" presStyleCnt="1"/>
      <dgm:spPr/>
    </dgm:pt>
    <dgm:pt modelId="{57194589-3295-4C31-B532-7D577CB55960}" type="pres">
      <dgm:prSet presAssocID="{3C6B17EE-B41C-47A1-B3C9-CA14BAE9D423}" presName="hierChild4" presStyleCnt="0"/>
      <dgm:spPr/>
    </dgm:pt>
    <dgm:pt modelId="{4315BD1D-B474-49E0-BCD0-338FCCA6A3B8}" type="pres">
      <dgm:prSet presAssocID="{3C6B17EE-B41C-47A1-B3C9-CA14BAE9D423}" presName="hierChild5" presStyleCnt="0"/>
      <dgm:spPr/>
    </dgm:pt>
    <dgm:pt modelId="{31A742A8-284F-4AA6-9BBB-E4BA1CEA8190}" type="pres">
      <dgm:prSet presAssocID="{891E7ACF-CB36-4F32-823A-B9F5AF4F8D66}" presName="hierChild5" presStyleCnt="0"/>
      <dgm:spPr/>
    </dgm:pt>
    <dgm:pt modelId="{D063F816-06F3-4C14-9DAF-E42D522F4CCB}" type="pres">
      <dgm:prSet presAssocID="{863D615F-636D-469A-BAB8-AAA66D6E4F19}" presName="hierChild5" presStyleCnt="0"/>
      <dgm:spPr/>
    </dgm:pt>
    <dgm:pt modelId="{74CBB81A-6DE9-4B62-A4DC-22236009BF61}" type="pres">
      <dgm:prSet presAssocID="{663B8ED6-3AA7-4678-AB34-7DF5A742BF9F}" presName="hierChild3" presStyleCnt="0"/>
      <dgm:spPr/>
    </dgm:pt>
  </dgm:ptLst>
  <dgm:cxnLst>
    <dgm:cxn modelId="{478D1615-D8BE-4C3E-BDAB-A3125FB58368}" type="presOf" srcId="{663B8ED6-3AA7-4678-AB34-7DF5A742BF9F}" destId="{C4E05711-5329-4CB8-91BD-BF92FF3A881B}" srcOrd="1" destOrd="0" presId="urn:microsoft.com/office/officeart/2005/8/layout/orgChart1"/>
    <dgm:cxn modelId="{E25E6E24-6D57-4194-B5BE-45FE2518956B}" srcId="{863D615F-636D-469A-BAB8-AAA66D6E4F19}" destId="{891E7ACF-CB36-4F32-823A-B9F5AF4F8D66}" srcOrd="0" destOrd="0" parTransId="{E5F43AC8-E41B-4924-A977-12EDF55B7FE5}" sibTransId="{BC5C1D06-593A-4D30-8695-780EFD3FF6E8}"/>
    <dgm:cxn modelId="{1718CD25-EB64-4F35-A618-CDC52A4C4505}" type="presOf" srcId="{CEEEC9D9-7232-4275-822C-F961758CCCF5}" destId="{BCB7A612-AA31-45A1-A739-2D06F751BE90}" srcOrd="0" destOrd="0" presId="urn:microsoft.com/office/officeart/2005/8/layout/orgChart1"/>
    <dgm:cxn modelId="{2327753F-1173-4743-B293-AA0EDD1D77E4}" type="presOf" srcId="{CF0B9D90-8726-4A95-9248-4134BC377BCA}" destId="{ADB09ED4-8219-4C31-B2B3-EF478F8F74A7}" srcOrd="0" destOrd="0" presId="urn:microsoft.com/office/officeart/2005/8/layout/orgChart1"/>
    <dgm:cxn modelId="{30799260-99F4-4F41-976B-FB0E1B17B3DA}" type="presOf" srcId="{3C6B17EE-B41C-47A1-B3C9-CA14BAE9D423}" destId="{A083513C-9FA3-456E-BB39-38E2BC1849AA}" srcOrd="0" destOrd="0" presId="urn:microsoft.com/office/officeart/2005/8/layout/orgChart1"/>
    <dgm:cxn modelId="{046D5F6D-6145-4A3C-A8C6-DE7A44011DA1}" type="presOf" srcId="{891E7ACF-CB36-4F32-823A-B9F5AF4F8D66}" destId="{09B0C209-A63D-4BA0-BE18-43E9298CD655}" srcOrd="0" destOrd="0" presId="urn:microsoft.com/office/officeart/2005/8/layout/orgChart1"/>
    <dgm:cxn modelId="{FF03216F-7812-4A11-8ADB-229260900861}" type="presOf" srcId="{E5F43AC8-E41B-4924-A977-12EDF55B7FE5}" destId="{815ACBE7-7391-4298-8737-A39B663263EA}" srcOrd="0" destOrd="0" presId="urn:microsoft.com/office/officeart/2005/8/layout/orgChart1"/>
    <dgm:cxn modelId="{14C7CD77-A576-4471-9CA6-059642F33B7B}" srcId="{663B8ED6-3AA7-4678-AB34-7DF5A742BF9F}" destId="{863D615F-636D-469A-BAB8-AAA66D6E4F19}" srcOrd="0" destOrd="0" parTransId="{CF0B9D90-8726-4A95-9248-4134BC377BCA}" sibTransId="{7A72BCFC-EF1A-4533-88C7-D70A8FC37E07}"/>
    <dgm:cxn modelId="{558AF079-0DAB-49D4-9CCC-659C435F3D1C}" type="presOf" srcId="{663B8ED6-3AA7-4678-AB34-7DF5A742BF9F}" destId="{CF10F96E-5395-4D6F-966F-F9F916AB072F}" srcOrd="0" destOrd="0" presId="urn:microsoft.com/office/officeart/2005/8/layout/orgChart1"/>
    <dgm:cxn modelId="{C6CFF393-F62D-49B9-A247-F96264DC624E}" type="presOf" srcId="{3F87050A-2922-42FA-8592-60186A8DCBB6}" destId="{16CF356A-BBCE-4226-9B80-479D02197BD0}" srcOrd="0" destOrd="0" presId="urn:microsoft.com/office/officeart/2005/8/layout/orgChart1"/>
    <dgm:cxn modelId="{AAF552A8-44F1-4C3F-9B19-EC9904FFB01E}" type="presOf" srcId="{3C6B17EE-B41C-47A1-B3C9-CA14BAE9D423}" destId="{EF79BE18-186E-493A-821C-09CBCD50D484}" srcOrd="1" destOrd="0" presId="urn:microsoft.com/office/officeart/2005/8/layout/orgChart1"/>
    <dgm:cxn modelId="{BDD7AEAD-9138-4874-ADC1-9BF67DE5022C}" type="presOf" srcId="{863D615F-636D-469A-BAB8-AAA66D6E4F19}" destId="{61DCDE18-205F-42F6-AAE7-EF55E3F3F2C4}" srcOrd="1" destOrd="0" presId="urn:microsoft.com/office/officeart/2005/8/layout/orgChart1"/>
    <dgm:cxn modelId="{2AFD86B4-2E38-4949-865D-756E64CB5EBC}" srcId="{CEEEC9D9-7232-4275-822C-F961758CCCF5}" destId="{663B8ED6-3AA7-4678-AB34-7DF5A742BF9F}" srcOrd="0" destOrd="0" parTransId="{4B8BD215-3E07-489C-82E1-488A86BD01C0}" sibTransId="{79FAC3BD-019B-4CD8-B9F0-93601272EBC5}"/>
    <dgm:cxn modelId="{C79A49C2-9675-4882-8EB6-A7AD2E082808}" type="presOf" srcId="{891E7ACF-CB36-4F32-823A-B9F5AF4F8D66}" destId="{77B7C28A-2DB3-4835-8F8A-9E8C8702E05F}" srcOrd="1" destOrd="0" presId="urn:microsoft.com/office/officeart/2005/8/layout/orgChart1"/>
    <dgm:cxn modelId="{241D8BE0-B01A-46FC-8AE3-DEDEAD76717F}" srcId="{891E7ACF-CB36-4F32-823A-B9F5AF4F8D66}" destId="{3C6B17EE-B41C-47A1-B3C9-CA14BAE9D423}" srcOrd="0" destOrd="0" parTransId="{3F87050A-2922-42FA-8592-60186A8DCBB6}" sibTransId="{EB695374-D80A-491B-9376-8AF3B51035AA}"/>
    <dgm:cxn modelId="{59A3CBFC-A126-451A-A194-B75F1E253EF2}" type="presOf" srcId="{863D615F-636D-469A-BAB8-AAA66D6E4F19}" destId="{4B28ED5C-F7DA-4894-98F1-74BF9F07BD84}" srcOrd="0" destOrd="0" presId="urn:microsoft.com/office/officeart/2005/8/layout/orgChart1"/>
    <dgm:cxn modelId="{5BBE7CAB-CEBE-4431-AA1E-364B42E59FC3}" type="presParOf" srcId="{BCB7A612-AA31-45A1-A739-2D06F751BE90}" destId="{B2A7074A-3559-42E0-B549-A8EEA450F177}" srcOrd="0" destOrd="0" presId="urn:microsoft.com/office/officeart/2005/8/layout/orgChart1"/>
    <dgm:cxn modelId="{FAE74344-202F-46A4-8772-0B956D3E2F5D}" type="presParOf" srcId="{B2A7074A-3559-42E0-B549-A8EEA450F177}" destId="{F1E1C058-719F-4E1E-88EC-4B0B662D176A}" srcOrd="0" destOrd="0" presId="urn:microsoft.com/office/officeart/2005/8/layout/orgChart1"/>
    <dgm:cxn modelId="{38A2DC0A-F6E4-4D11-98C8-34297749AEBB}" type="presParOf" srcId="{F1E1C058-719F-4E1E-88EC-4B0B662D176A}" destId="{CF10F96E-5395-4D6F-966F-F9F916AB072F}" srcOrd="0" destOrd="0" presId="urn:microsoft.com/office/officeart/2005/8/layout/orgChart1"/>
    <dgm:cxn modelId="{5591EFA3-FC55-473F-92AB-80F79B205923}" type="presParOf" srcId="{F1E1C058-719F-4E1E-88EC-4B0B662D176A}" destId="{C4E05711-5329-4CB8-91BD-BF92FF3A881B}" srcOrd="1" destOrd="0" presId="urn:microsoft.com/office/officeart/2005/8/layout/orgChart1"/>
    <dgm:cxn modelId="{7443C13A-1144-4C69-A382-7E08BE209738}" type="presParOf" srcId="{B2A7074A-3559-42E0-B549-A8EEA450F177}" destId="{F61A67F8-E1C8-471F-8B97-AF1B365018ED}" srcOrd="1" destOrd="0" presId="urn:microsoft.com/office/officeart/2005/8/layout/orgChart1"/>
    <dgm:cxn modelId="{6E82C6AC-15EF-4691-BB0C-0EF906DBAA06}" type="presParOf" srcId="{F61A67F8-E1C8-471F-8B97-AF1B365018ED}" destId="{ADB09ED4-8219-4C31-B2B3-EF478F8F74A7}" srcOrd="0" destOrd="0" presId="urn:microsoft.com/office/officeart/2005/8/layout/orgChart1"/>
    <dgm:cxn modelId="{3E3517FD-58B1-4ED7-A83B-EB425452B334}" type="presParOf" srcId="{F61A67F8-E1C8-471F-8B97-AF1B365018ED}" destId="{4DE681A9-BA78-4492-AD00-F15CEBC5E120}" srcOrd="1" destOrd="0" presId="urn:microsoft.com/office/officeart/2005/8/layout/orgChart1"/>
    <dgm:cxn modelId="{3DCBDA86-65D6-47EA-BD66-5EB5F886BA42}" type="presParOf" srcId="{4DE681A9-BA78-4492-AD00-F15CEBC5E120}" destId="{24B99494-908C-44DC-98D2-4AC571DDDCFE}" srcOrd="0" destOrd="0" presId="urn:microsoft.com/office/officeart/2005/8/layout/orgChart1"/>
    <dgm:cxn modelId="{019CAA34-5DC4-4F4E-969B-5811416A52BA}" type="presParOf" srcId="{24B99494-908C-44DC-98D2-4AC571DDDCFE}" destId="{4B28ED5C-F7DA-4894-98F1-74BF9F07BD84}" srcOrd="0" destOrd="0" presId="urn:microsoft.com/office/officeart/2005/8/layout/orgChart1"/>
    <dgm:cxn modelId="{9B7ECAE4-48EB-4A38-816F-D3E94CA1A821}" type="presParOf" srcId="{24B99494-908C-44DC-98D2-4AC571DDDCFE}" destId="{61DCDE18-205F-42F6-AAE7-EF55E3F3F2C4}" srcOrd="1" destOrd="0" presId="urn:microsoft.com/office/officeart/2005/8/layout/orgChart1"/>
    <dgm:cxn modelId="{843FED6D-E42E-4FA8-8792-2594CF097D80}" type="presParOf" srcId="{4DE681A9-BA78-4492-AD00-F15CEBC5E120}" destId="{F795B2E7-5A4E-4902-ABA6-47B367004B57}" srcOrd="1" destOrd="0" presId="urn:microsoft.com/office/officeart/2005/8/layout/orgChart1"/>
    <dgm:cxn modelId="{74063C1D-20DD-42DB-BD27-14E84C71EC63}" type="presParOf" srcId="{F795B2E7-5A4E-4902-ABA6-47B367004B57}" destId="{815ACBE7-7391-4298-8737-A39B663263EA}" srcOrd="0" destOrd="0" presId="urn:microsoft.com/office/officeart/2005/8/layout/orgChart1"/>
    <dgm:cxn modelId="{BF30E5AB-7A0D-40F4-A79F-8FAF4BE296A5}" type="presParOf" srcId="{F795B2E7-5A4E-4902-ABA6-47B367004B57}" destId="{2BB49493-BB91-4CA2-9238-6354956AD2E5}" srcOrd="1" destOrd="0" presId="urn:microsoft.com/office/officeart/2005/8/layout/orgChart1"/>
    <dgm:cxn modelId="{E3ABB631-2EA0-4F94-8644-EAAA2AEB204B}" type="presParOf" srcId="{2BB49493-BB91-4CA2-9238-6354956AD2E5}" destId="{7D9BAE6E-E926-4376-9EDD-C2D7A8222DD0}" srcOrd="0" destOrd="0" presId="urn:microsoft.com/office/officeart/2005/8/layout/orgChart1"/>
    <dgm:cxn modelId="{94B07B86-1FF1-4783-86A3-D66E0314D073}" type="presParOf" srcId="{7D9BAE6E-E926-4376-9EDD-C2D7A8222DD0}" destId="{09B0C209-A63D-4BA0-BE18-43E9298CD655}" srcOrd="0" destOrd="0" presId="urn:microsoft.com/office/officeart/2005/8/layout/orgChart1"/>
    <dgm:cxn modelId="{E231D7AE-C093-4409-BB97-63764D45050D}" type="presParOf" srcId="{7D9BAE6E-E926-4376-9EDD-C2D7A8222DD0}" destId="{77B7C28A-2DB3-4835-8F8A-9E8C8702E05F}" srcOrd="1" destOrd="0" presId="urn:microsoft.com/office/officeart/2005/8/layout/orgChart1"/>
    <dgm:cxn modelId="{BB37B26C-0CEC-43F7-82B0-7B776B380409}" type="presParOf" srcId="{2BB49493-BB91-4CA2-9238-6354956AD2E5}" destId="{E2788D4B-268E-4875-ACAA-502C536F9132}" srcOrd="1" destOrd="0" presId="urn:microsoft.com/office/officeart/2005/8/layout/orgChart1"/>
    <dgm:cxn modelId="{2DB57DA7-5E07-48E3-9F3C-2F68EDCD396A}" type="presParOf" srcId="{E2788D4B-268E-4875-ACAA-502C536F9132}" destId="{16CF356A-BBCE-4226-9B80-479D02197BD0}" srcOrd="0" destOrd="0" presId="urn:microsoft.com/office/officeart/2005/8/layout/orgChart1"/>
    <dgm:cxn modelId="{3984BB06-B38B-49DF-B60C-64E7DE966E7E}" type="presParOf" srcId="{E2788D4B-268E-4875-ACAA-502C536F9132}" destId="{1A3FDA2C-DEEE-4F06-BF8C-89EEF0DDEBA6}" srcOrd="1" destOrd="0" presId="urn:microsoft.com/office/officeart/2005/8/layout/orgChart1"/>
    <dgm:cxn modelId="{A923063E-053F-47EF-8131-079E0F51FAE6}" type="presParOf" srcId="{1A3FDA2C-DEEE-4F06-BF8C-89EEF0DDEBA6}" destId="{1CA12A67-D5E8-4E7D-850F-7CD0F726EA6F}" srcOrd="0" destOrd="0" presId="urn:microsoft.com/office/officeart/2005/8/layout/orgChart1"/>
    <dgm:cxn modelId="{C9920699-C916-4732-A495-FC5467545492}" type="presParOf" srcId="{1CA12A67-D5E8-4E7D-850F-7CD0F726EA6F}" destId="{A083513C-9FA3-456E-BB39-38E2BC1849AA}" srcOrd="0" destOrd="0" presId="urn:microsoft.com/office/officeart/2005/8/layout/orgChart1"/>
    <dgm:cxn modelId="{57AE4371-E86B-45EF-A00B-EF5A892C4C7E}" type="presParOf" srcId="{1CA12A67-D5E8-4E7D-850F-7CD0F726EA6F}" destId="{EF79BE18-186E-493A-821C-09CBCD50D484}" srcOrd="1" destOrd="0" presId="urn:microsoft.com/office/officeart/2005/8/layout/orgChart1"/>
    <dgm:cxn modelId="{4F8BDA11-F2DA-40DE-85BD-A4D2CA0720FC}" type="presParOf" srcId="{1A3FDA2C-DEEE-4F06-BF8C-89EEF0DDEBA6}" destId="{57194589-3295-4C31-B532-7D577CB55960}" srcOrd="1" destOrd="0" presId="urn:microsoft.com/office/officeart/2005/8/layout/orgChart1"/>
    <dgm:cxn modelId="{981B5616-7B94-41E8-8314-935DEC8BBD63}" type="presParOf" srcId="{1A3FDA2C-DEEE-4F06-BF8C-89EEF0DDEBA6}" destId="{4315BD1D-B474-49E0-BCD0-338FCCA6A3B8}" srcOrd="2" destOrd="0" presId="urn:microsoft.com/office/officeart/2005/8/layout/orgChart1"/>
    <dgm:cxn modelId="{D130FA08-24EF-404F-AB11-F7BD70230E6D}" type="presParOf" srcId="{2BB49493-BB91-4CA2-9238-6354956AD2E5}" destId="{31A742A8-284F-4AA6-9BBB-E4BA1CEA8190}" srcOrd="2" destOrd="0" presId="urn:microsoft.com/office/officeart/2005/8/layout/orgChart1"/>
    <dgm:cxn modelId="{7C1E3D3E-D079-4A2C-AC29-EB0B4D807B92}" type="presParOf" srcId="{4DE681A9-BA78-4492-AD00-F15CEBC5E120}" destId="{D063F816-06F3-4C14-9DAF-E42D522F4CCB}" srcOrd="2" destOrd="0" presId="urn:microsoft.com/office/officeart/2005/8/layout/orgChart1"/>
    <dgm:cxn modelId="{41BCB796-F898-463E-87C6-846D71FF81F7}" type="presParOf" srcId="{B2A7074A-3559-42E0-B549-A8EEA450F177}" destId="{74CBB81A-6DE9-4B62-A4DC-22236009BF61}"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751E34E-A68F-4AC1-85FA-EF57FD7F6B14}" type="doc">
      <dgm:prSet loTypeId="urn:microsoft.com/office/officeart/2005/8/layout/orgChart1" loCatId="hierarchy" qsTypeId="urn:microsoft.com/office/officeart/2005/8/quickstyle/simple1" qsCatId="simple" csTypeId="urn:microsoft.com/office/officeart/2005/8/colors/accent1_2" csCatId="accent1"/>
      <dgm:spPr/>
    </dgm:pt>
    <dgm:pt modelId="{BF5C3115-A667-4740-99F2-9EE2EC72EB32}">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原机构资产管理负责人、资</a:t>
          </a:r>
          <a:endParaRPr lang="zh-CN" altLang="en-US" b="0" i="0" u="none" strike="noStrike" kern="100" baseline="0">
            <a:solidFill>
              <a:srgbClr val="000000"/>
            </a:solidFill>
            <a:latin typeface="Arial" panose="020B0604020202020204" pitchFamily="34" charset="0"/>
            <a:ea typeface="宋体" panose="02010600030101010101" pitchFamily="2" charset="-122"/>
          </a:endParaRPr>
        </a:p>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产管理员对本单位资产逐</a:t>
          </a:r>
          <a:endParaRPr lang="zh-CN" altLang="en-US" b="0" i="0" u="none" strike="noStrike" kern="100" baseline="0">
            <a:solidFill>
              <a:srgbClr val="000000"/>
            </a:solidFill>
            <a:latin typeface="Arial" panose="020B0604020202020204" pitchFamily="34" charset="0"/>
            <a:ea typeface="宋体" panose="02010600030101010101" pitchFamily="2" charset="-122"/>
          </a:endParaRPr>
        </a:p>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一核对，签字、盖章 </a:t>
          </a:r>
          <a:endParaRPr lang="zh-CN" altLang="en-US"/>
        </a:p>
      </dgm:t>
    </dgm:pt>
    <dgm:pt modelId="{C52C2BBF-AB54-44AA-A3C5-245A14B3E676}" type="parTrans" cxnId="{45C9F0B3-B962-4FAB-83B6-69D9A693A1EF}">
      <dgm:prSet/>
      <dgm:spPr/>
    </dgm:pt>
    <dgm:pt modelId="{D238AE2E-2271-439A-8C7B-42D07F23BA2F}" type="sibTrans" cxnId="{45C9F0B3-B962-4FAB-83B6-69D9A693A1EF}">
      <dgm:prSet/>
      <dgm:spPr/>
    </dgm:pt>
    <dgm:pt modelId="{CEDDA312-969E-4021-8D69-CD3205052A27}">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国有资产与实验室管理处复核</a:t>
          </a:r>
          <a:endParaRPr lang="zh-CN" altLang="en-US"/>
        </a:p>
      </dgm:t>
    </dgm:pt>
    <dgm:pt modelId="{365CAD7B-45B6-4AB9-AFCC-607D14A73231}" type="parTrans" cxnId="{DFC7F53C-FBEA-456B-B9FC-5D85D24B6200}">
      <dgm:prSet/>
      <dgm:spPr/>
    </dgm:pt>
    <dgm:pt modelId="{487087A5-0434-46C3-B030-9DB63AB8C84C}" type="sibTrans" cxnId="{DFC7F53C-FBEA-456B-B9FC-5D85D24B6200}">
      <dgm:prSet/>
      <dgm:spPr/>
    </dgm:pt>
    <dgm:pt modelId="{AC778FF4-8FE5-47B7-AE65-46E3A05D0AA9}" type="asst">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分离机构。</a:t>
          </a:r>
          <a:endParaRPr lang="zh-CN" altLang="en-US" b="0" i="0" u="none" strike="noStrike" kern="100" baseline="0">
            <a:solidFill>
              <a:srgbClr val="000000"/>
            </a:solidFill>
            <a:latin typeface="Arial" panose="020B0604020202020204" pitchFamily="34" charset="0"/>
            <a:ea typeface="宋体" panose="02010600030101010101" pitchFamily="2" charset="-122"/>
          </a:endParaRPr>
        </a:p>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原机构资产根据实际需要分配至新机构</a:t>
          </a:r>
          <a:endParaRPr lang="zh-CN" altLang="en-US"/>
        </a:p>
      </dgm:t>
    </dgm:pt>
    <dgm:pt modelId="{03ED2A68-3C4E-4959-8F18-BE22B1129B2F}" type="parTrans" cxnId="{DF165FF1-045E-4EB6-987B-F86C3B703608}">
      <dgm:prSet/>
      <dgm:spPr/>
    </dgm:pt>
    <dgm:pt modelId="{DB2E333C-D1C0-47EF-B06C-8686AAF0888A}" type="sibTrans" cxnId="{DF165FF1-045E-4EB6-987B-F86C3B703608}">
      <dgm:prSet/>
      <dgm:spPr/>
    </dgm:pt>
    <dgm:pt modelId="{BE5C4728-B915-44BD-9366-E5F883F2B99D}" type="asst">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合并机构。</a:t>
          </a:r>
          <a:endParaRPr lang="zh-CN" altLang="en-US" b="0" i="0" u="none" strike="noStrike" kern="100" baseline="0">
            <a:solidFill>
              <a:srgbClr val="000000"/>
            </a:solidFill>
            <a:latin typeface="Arial" panose="020B0604020202020204" pitchFamily="34" charset="0"/>
            <a:ea typeface="宋体" panose="02010600030101010101" pitchFamily="2" charset="-122"/>
          </a:endParaRPr>
        </a:p>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原各机构资产由新部门接收</a:t>
          </a:r>
          <a:endParaRPr lang="zh-CN" altLang="en-US"/>
        </a:p>
      </dgm:t>
    </dgm:pt>
    <dgm:pt modelId="{041BF589-BB4C-4A4F-9E74-EA27E5D06EA4}" type="parTrans" cxnId="{E98B60BD-7FEC-44CC-A3D9-51B2A971156B}">
      <dgm:prSet/>
      <dgm:spPr/>
    </dgm:pt>
    <dgm:pt modelId="{CFEA39C2-7AB9-4A5A-B13D-2ACA171298FB}" type="sibTrans" cxnId="{E98B60BD-7FEC-44CC-A3D9-51B2A971156B}">
      <dgm:prSet/>
      <dgm:spPr/>
    </dgm:pt>
    <dgm:pt modelId="{644C9468-55C6-4DA9-A600-373479F9B3C8}">
      <dgm:prSet/>
      <dgm:spPr/>
      <dgm:t>
        <a:bodyPr/>
        <a:lstStyle/>
        <a:p>
          <a:pPr marR="0" algn="ctr" rtl="0"/>
          <a:r>
            <a:rPr lang="zh-CN" altLang="en-US" b="0" i="0" u="none" strike="noStrike" kern="100" baseline="0">
              <a:solidFill>
                <a:srgbClr val="000000"/>
              </a:solidFill>
              <a:latin typeface="Arial" panose="020B0604020202020204" pitchFamily="34" charset="0"/>
              <a:ea typeface="等线" panose="02010600030101010101" pitchFamily="2" charset="-122"/>
            </a:rPr>
            <a:t>新机构资产确认、立户建账；对撤销机构资产确认、销户</a:t>
          </a:r>
          <a:endParaRPr lang="zh-CN" altLang="en-US"/>
        </a:p>
      </dgm:t>
    </dgm:pt>
    <dgm:pt modelId="{E4CFB433-DD44-4A15-B50D-FFA57E225C6A}" type="parTrans" cxnId="{9A3ADD55-D272-41A9-BC81-74ACA62E5653}">
      <dgm:prSet/>
      <dgm:spPr/>
    </dgm:pt>
    <dgm:pt modelId="{9F36FDCC-45C9-42E5-8967-98E66051BD04}" type="sibTrans" cxnId="{9A3ADD55-D272-41A9-BC81-74ACA62E5653}">
      <dgm:prSet/>
      <dgm:spPr/>
    </dgm:pt>
    <dgm:pt modelId="{02F8AA23-A691-49D2-97D4-A339CC83FBD0}" type="pres">
      <dgm:prSet presAssocID="{E751E34E-A68F-4AC1-85FA-EF57FD7F6B14}" presName="hierChild1" presStyleCnt="0">
        <dgm:presLayoutVars>
          <dgm:orgChart val="1"/>
          <dgm:chPref val="1"/>
          <dgm:dir/>
          <dgm:animOne val="branch"/>
          <dgm:animLvl val="lvl"/>
          <dgm:resizeHandles/>
        </dgm:presLayoutVars>
      </dgm:prSet>
      <dgm:spPr/>
    </dgm:pt>
    <dgm:pt modelId="{FF83DFEE-215F-4C16-A091-A6E3F489034D}" type="pres">
      <dgm:prSet presAssocID="{BF5C3115-A667-4740-99F2-9EE2EC72EB32}" presName="hierRoot1" presStyleCnt="0">
        <dgm:presLayoutVars>
          <dgm:hierBranch/>
        </dgm:presLayoutVars>
      </dgm:prSet>
      <dgm:spPr/>
    </dgm:pt>
    <dgm:pt modelId="{AFB6EA1A-DF02-4ADE-9920-73387C5323AD}" type="pres">
      <dgm:prSet presAssocID="{BF5C3115-A667-4740-99F2-9EE2EC72EB32}" presName="rootComposite1" presStyleCnt="0"/>
      <dgm:spPr/>
    </dgm:pt>
    <dgm:pt modelId="{661BE38A-4158-4252-B3E5-F0227F1FD9C2}" type="pres">
      <dgm:prSet presAssocID="{BF5C3115-A667-4740-99F2-9EE2EC72EB32}" presName="rootText1" presStyleLbl="node0" presStyleIdx="0" presStyleCnt="1">
        <dgm:presLayoutVars>
          <dgm:chPref val="3"/>
        </dgm:presLayoutVars>
      </dgm:prSet>
      <dgm:spPr/>
    </dgm:pt>
    <dgm:pt modelId="{AC370716-B792-4063-A270-BB93960712C7}" type="pres">
      <dgm:prSet presAssocID="{BF5C3115-A667-4740-99F2-9EE2EC72EB32}" presName="rootConnector1" presStyleLbl="node1" presStyleIdx="0" presStyleCnt="0"/>
      <dgm:spPr/>
    </dgm:pt>
    <dgm:pt modelId="{7277F994-ADAF-442A-89C3-06D61F77E2B7}" type="pres">
      <dgm:prSet presAssocID="{BF5C3115-A667-4740-99F2-9EE2EC72EB32}" presName="hierChild2" presStyleCnt="0"/>
      <dgm:spPr/>
    </dgm:pt>
    <dgm:pt modelId="{42B049F7-1680-4172-A3B9-18FD852F28F6}" type="pres">
      <dgm:prSet presAssocID="{365CAD7B-45B6-4AB9-AFCC-607D14A73231}" presName="Name35" presStyleLbl="parChTrans1D2" presStyleIdx="0" presStyleCnt="1"/>
      <dgm:spPr/>
    </dgm:pt>
    <dgm:pt modelId="{0FB21C59-7FC2-48D8-8BEC-0D508508C76E}" type="pres">
      <dgm:prSet presAssocID="{CEDDA312-969E-4021-8D69-CD3205052A27}" presName="hierRoot2" presStyleCnt="0">
        <dgm:presLayoutVars>
          <dgm:hierBranch/>
        </dgm:presLayoutVars>
      </dgm:prSet>
      <dgm:spPr/>
    </dgm:pt>
    <dgm:pt modelId="{0597456B-29AE-4429-8455-6C9BDD4B4E69}" type="pres">
      <dgm:prSet presAssocID="{CEDDA312-969E-4021-8D69-CD3205052A27}" presName="rootComposite" presStyleCnt="0"/>
      <dgm:spPr/>
    </dgm:pt>
    <dgm:pt modelId="{856C0A0F-9E0D-457F-82F6-A1A204EB7BDB}" type="pres">
      <dgm:prSet presAssocID="{CEDDA312-969E-4021-8D69-CD3205052A27}" presName="rootText" presStyleLbl="node2" presStyleIdx="0" presStyleCnt="1">
        <dgm:presLayoutVars>
          <dgm:chPref val="3"/>
        </dgm:presLayoutVars>
      </dgm:prSet>
      <dgm:spPr/>
    </dgm:pt>
    <dgm:pt modelId="{43BBC754-3D3A-4E2E-9484-F6FA582AD7BE}" type="pres">
      <dgm:prSet presAssocID="{CEDDA312-969E-4021-8D69-CD3205052A27}" presName="rootConnector" presStyleLbl="node2" presStyleIdx="0" presStyleCnt="1"/>
      <dgm:spPr/>
    </dgm:pt>
    <dgm:pt modelId="{4610EC38-68E0-4749-8E89-AB48CE564A58}" type="pres">
      <dgm:prSet presAssocID="{CEDDA312-969E-4021-8D69-CD3205052A27}" presName="hierChild4" presStyleCnt="0"/>
      <dgm:spPr/>
    </dgm:pt>
    <dgm:pt modelId="{53A70610-CB78-437C-BD84-3F9774478354}" type="pres">
      <dgm:prSet presAssocID="{E4CFB433-DD44-4A15-B50D-FFA57E225C6A}" presName="Name35" presStyleLbl="parChTrans1D3" presStyleIdx="0" presStyleCnt="3"/>
      <dgm:spPr/>
    </dgm:pt>
    <dgm:pt modelId="{6EAF2605-3768-448C-A00C-2B6C4F519FED}" type="pres">
      <dgm:prSet presAssocID="{644C9468-55C6-4DA9-A600-373479F9B3C8}" presName="hierRoot2" presStyleCnt="0">
        <dgm:presLayoutVars>
          <dgm:hierBranch val="r"/>
        </dgm:presLayoutVars>
      </dgm:prSet>
      <dgm:spPr/>
    </dgm:pt>
    <dgm:pt modelId="{4BCF263F-CD81-48AC-B995-5E46D6F8FC1E}" type="pres">
      <dgm:prSet presAssocID="{644C9468-55C6-4DA9-A600-373479F9B3C8}" presName="rootComposite" presStyleCnt="0"/>
      <dgm:spPr/>
    </dgm:pt>
    <dgm:pt modelId="{2CF473D6-B970-4DA4-8AFE-1C8F96301CA3}" type="pres">
      <dgm:prSet presAssocID="{644C9468-55C6-4DA9-A600-373479F9B3C8}" presName="rootText" presStyleLbl="node3" presStyleIdx="0" presStyleCnt="1">
        <dgm:presLayoutVars>
          <dgm:chPref val="3"/>
        </dgm:presLayoutVars>
      </dgm:prSet>
      <dgm:spPr/>
    </dgm:pt>
    <dgm:pt modelId="{803E7FCF-137F-4A32-907B-353C284F0C5A}" type="pres">
      <dgm:prSet presAssocID="{644C9468-55C6-4DA9-A600-373479F9B3C8}" presName="rootConnector" presStyleLbl="node3" presStyleIdx="0" presStyleCnt="1"/>
      <dgm:spPr/>
    </dgm:pt>
    <dgm:pt modelId="{A100DEE8-F086-4133-A961-F13404723BCD}" type="pres">
      <dgm:prSet presAssocID="{644C9468-55C6-4DA9-A600-373479F9B3C8}" presName="hierChild4" presStyleCnt="0"/>
      <dgm:spPr/>
    </dgm:pt>
    <dgm:pt modelId="{E089DB43-7951-483A-A0B5-A4C6389A9101}" type="pres">
      <dgm:prSet presAssocID="{644C9468-55C6-4DA9-A600-373479F9B3C8}" presName="hierChild5" presStyleCnt="0"/>
      <dgm:spPr/>
    </dgm:pt>
    <dgm:pt modelId="{E52D8A7D-13B8-4D63-A930-F96F025E7E9A}" type="pres">
      <dgm:prSet presAssocID="{CEDDA312-969E-4021-8D69-CD3205052A27}" presName="hierChild5" presStyleCnt="0"/>
      <dgm:spPr/>
    </dgm:pt>
    <dgm:pt modelId="{8A41EFC8-8A1F-4EC9-8D1C-C37A3823146D}" type="pres">
      <dgm:prSet presAssocID="{03ED2A68-3C4E-4959-8F18-BE22B1129B2F}" presName="Name111" presStyleLbl="parChTrans1D3" presStyleIdx="1" presStyleCnt="3"/>
      <dgm:spPr/>
    </dgm:pt>
    <dgm:pt modelId="{91FCF688-C048-4125-B3A8-7A3EB6D1B4A7}" type="pres">
      <dgm:prSet presAssocID="{AC778FF4-8FE5-47B7-AE65-46E3A05D0AA9}" presName="hierRoot3" presStyleCnt="0">
        <dgm:presLayoutVars>
          <dgm:hierBranch/>
        </dgm:presLayoutVars>
      </dgm:prSet>
      <dgm:spPr/>
    </dgm:pt>
    <dgm:pt modelId="{E8A6429E-8A68-4509-8948-D631C3F83961}" type="pres">
      <dgm:prSet presAssocID="{AC778FF4-8FE5-47B7-AE65-46E3A05D0AA9}" presName="rootComposite3" presStyleCnt="0"/>
      <dgm:spPr/>
    </dgm:pt>
    <dgm:pt modelId="{E4F4A7D2-17D3-46A3-9F9E-3E4EFB92CB58}" type="pres">
      <dgm:prSet presAssocID="{AC778FF4-8FE5-47B7-AE65-46E3A05D0AA9}" presName="rootText3" presStyleLbl="asst2" presStyleIdx="0" presStyleCnt="2">
        <dgm:presLayoutVars>
          <dgm:chPref val="3"/>
        </dgm:presLayoutVars>
      </dgm:prSet>
      <dgm:spPr/>
    </dgm:pt>
    <dgm:pt modelId="{A5484406-EE7D-49E5-B323-6A8A9362F7C3}" type="pres">
      <dgm:prSet presAssocID="{AC778FF4-8FE5-47B7-AE65-46E3A05D0AA9}" presName="rootConnector3" presStyleLbl="asst2" presStyleIdx="0" presStyleCnt="2"/>
      <dgm:spPr/>
    </dgm:pt>
    <dgm:pt modelId="{972839B9-6A28-468A-A67C-33E10A55E70E}" type="pres">
      <dgm:prSet presAssocID="{AC778FF4-8FE5-47B7-AE65-46E3A05D0AA9}" presName="hierChild6" presStyleCnt="0"/>
      <dgm:spPr/>
    </dgm:pt>
    <dgm:pt modelId="{3A83D471-6979-4B60-AA1E-3A4F87F38DED}" type="pres">
      <dgm:prSet presAssocID="{AC778FF4-8FE5-47B7-AE65-46E3A05D0AA9}" presName="hierChild7" presStyleCnt="0"/>
      <dgm:spPr/>
    </dgm:pt>
    <dgm:pt modelId="{9488B472-57E9-42F4-AE48-6E9315908A56}" type="pres">
      <dgm:prSet presAssocID="{041BF589-BB4C-4A4F-9E74-EA27E5D06EA4}" presName="Name111" presStyleLbl="parChTrans1D3" presStyleIdx="2" presStyleCnt="3"/>
      <dgm:spPr/>
    </dgm:pt>
    <dgm:pt modelId="{D146DC51-87C7-4D22-B3A0-24975DA2DA2F}" type="pres">
      <dgm:prSet presAssocID="{BE5C4728-B915-44BD-9366-E5F883F2B99D}" presName="hierRoot3" presStyleCnt="0">
        <dgm:presLayoutVars>
          <dgm:hierBranch/>
        </dgm:presLayoutVars>
      </dgm:prSet>
      <dgm:spPr/>
    </dgm:pt>
    <dgm:pt modelId="{AEB05119-878F-471F-887B-47E2CB25DC2C}" type="pres">
      <dgm:prSet presAssocID="{BE5C4728-B915-44BD-9366-E5F883F2B99D}" presName="rootComposite3" presStyleCnt="0"/>
      <dgm:spPr/>
    </dgm:pt>
    <dgm:pt modelId="{903DDB6E-8DFE-4D55-8E13-6FD847A2D791}" type="pres">
      <dgm:prSet presAssocID="{BE5C4728-B915-44BD-9366-E5F883F2B99D}" presName="rootText3" presStyleLbl="asst2" presStyleIdx="1" presStyleCnt="2">
        <dgm:presLayoutVars>
          <dgm:chPref val="3"/>
        </dgm:presLayoutVars>
      </dgm:prSet>
      <dgm:spPr/>
    </dgm:pt>
    <dgm:pt modelId="{CFBD41B2-FB24-4CB9-84EB-A040242D6C5C}" type="pres">
      <dgm:prSet presAssocID="{BE5C4728-B915-44BD-9366-E5F883F2B99D}" presName="rootConnector3" presStyleLbl="asst2" presStyleIdx="1" presStyleCnt="2"/>
      <dgm:spPr/>
    </dgm:pt>
    <dgm:pt modelId="{D5689D7E-CD69-46F9-99BD-CC048ABF178B}" type="pres">
      <dgm:prSet presAssocID="{BE5C4728-B915-44BD-9366-E5F883F2B99D}" presName="hierChild6" presStyleCnt="0"/>
      <dgm:spPr/>
    </dgm:pt>
    <dgm:pt modelId="{8B03E9CD-92F0-4421-95A6-7537A0F4941A}" type="pres">
      <dgm:prSet presAssocID="{BE5C4728-B915-44BD-9366-E5F883F2B99D}" presName="hierChild7" presStyleCnt="0"/>
      <dgm:spPr/>
    </dgm:pt>
    <dgm:pt modelId="{42B3C2CD-D797-40EC-9268-ABD978E32E6A}" type="pres">
      <dgm:prSet presAssocID="{BF5C3115-A667-4740-99F2-9EE2EC72EB32}" presName="hierChild3" presStyleCnt="0"/>
      <dgm:spPr/>
    </dgm:pt>
  </dgm:ptLst>
  <dgm:cxnLst>
    <dgm:cxn modelId="{61CDAC11-A37C-4B66-88CA-A3F32E62A187}" type="presOf" srcId="{BE5C4728-B915-44BD-9366-E5F883F2B99D}" destId="{CFBD41B2-FB24-4CB9-84EB-A040242D6C5C}" srcOrd="1" destOrd="0" presId="urn:microsoft.com/office/officeart/2005/8/layout/orgChart1"/>
    <dgm:cxn modelId="{27628E13-435B-4031-8797-88A2619053A5}" type="presOf" srcId="{03ED2A68-3C4E-4959-8F18-BE22B1129B2F}" destId="{8A41EFC8-8A1F-4EC9-8D1C-C37A3823146D}" srcOrd="0" destOrd="0" presId="urn:microsoft.com/office/officeart/2005/8/layout/orgChart1"/>
    <dgm:cxn modelId="{BF816F1A-5694-45BA-891D-7D622216993E}" type="presOf" srcId="{AC778FF4-8FE5-47B7-AE65-46E3A05D0AA9}" destId="{E4F4A7D2-17D3-46A3-9F9E-3E4EFB92CB58}" srcOrd="0" destOrd="0" presId="urn:microsoft.com/office/officeart/2005/8/layout/orgChart1"/>
    <dgm:cxn modelId="{F77FEA21-1D79-4DA1-88A5-BB745CAF9308}" type="presOf" srcId="{CEDDA312-969E-4021-8D69-CD3205052A27}" destId="{43BBC754-3D3A-4E2E-9484-F6FA582AD7BE}" srcOrd="1" destOrd="0" presId="urn:microsoft.com/office/officeart/2005/8/layout/orgChart1"/>
    <dgm:cxn modelId="{15782A2E-27D1-4D2E-9E91-F7FE7D7D650F}" type="presOf" srcId="{365CAD7B-45B6-4AB9-AFCC-607D14A73231}" destId="{42B049F7-1680-4172-A3B9-18FD852F28F6}" srcOrd="0" destOrd="0" presId="urn:microsoft.com/office/officeart/2005/8/layout/orgChart1"/>
    <dgm:cxn modelId="{E0595235-8AFF-4040-882E-564478A0E7EA}" type="presOf" srcId="{E751E34E-A68F-4AC1-85FA-EF57FD7F6B14}" destId="{02F8AA23-A691-49D2-97D4-A339CC83FBD0}" srcOrd="0" destOrd="0" presId="urn:microsoft.com/office/officeart/2005/8/layout/orgChart1"/>
    <dgm:cxn modelId="{DBBDA436-6AAB-42EC-A83D-56BC3D670255}" type="presOf" srcId="{BE5C4728-B915-44BD-9366-E5F883F2B99D}" destId="{903DDB6E-8DFE-4D55-8E13-6FD847A2D791}" srcOrd="0" destOrd="0" presId="urn:microsoft.com/office/officeart/2005/8/layout/orgChart1"/>
    <dgm:cxn modelId="{DFC7F53C-FBEA-456B-B9FC-5D85D24B6200}" srcId="{BF5C3115-A667-4740-99F2-9EE2EC72EB32}" destId="{CEDDA312-969E-4021-8D69-CD3205052A27}" srcOrd="0" destOrd="0" parTransId="{365CAD7B-45B6-4AB9-AFCC-607D14A73231}" sibTransId="{487087A5-0434-46C3-B030-9DB63AB8C84C}"/>
    <dgm:cxn modelId="{9A3ADD55-D272-41A9-BC81-74ACA62E5653}" srcId="{CEDDA312-969E-4021-8D69-CD3205052A27}" destId="{644C9468-55C6-4DA9-A600-373479F9B3C8}" srcOrd="2" destOrd="0" parTransId="{E4CFB433-DD44-4A15-B50D-FFA57E225C6A}" sibTransId="{9F36FDCC-45C9-42E5-8967-98E66051BD04}"/>
    <dgm:cxn modelId="{13547081-CAF2-4D3B-A5BF-2AB05681483B}" type="presOf" srcId="{041BF589-BB4C-4A4F-9E74-EA27E5D06EA4}" destId="{9488B472-57E9-42F4-AE48-6E9315908A56}" srcOrd="0" destOrd="0" presId="urn:microsoft.com/office/officeart/2005/8/layout/orgChart1"/>
    <dgm:cxn modelId="{40879988-9988-4051-9883-C9563453CFB6}" type="presOf" srcId="{644C9468-55C6-4DA9-A600-373479F9B3C8}" destId="{803E7FCF-137F-4A32-907B-353C284F0C5A}" srcOrd="1" destOrd="0" presId="urn:microsoft.com/office/officeart/2005/8/layout/orgChart1"/>
    <dgm:cxn modelId="{00746690-C933-4698-8B5F-1EED13AA6782}" type="presOf" srcId="{AC778FF4-8FE5-47B7-AE65-46E3A05D0AA9}" destId="{A5484406-EE7D-49E5-B323-6A8A9362F7C3}" srcOrd="1" destOrd="0" presId="urn:microsoft.com/office/officeart/2005/8/layout/orgChart1"/>
    <dgm:cxn modelId="{CDA28F92-A2CA-477B-9FD0-293B44BC6B0F}" type="presOf" srcId="{BF5C3115-A667-4740-99F2-9EE2EC72EB32}" destId="{AC370716-B792-4063-A270-BB93960712C7}" srcOrd="1" destOrd="0" presId="urn:microsoft.com/office/officeart/2005/8/layout/orgChart1"/>
    <dgm:cxn modelId="{904C119C-D83C-4330-AEB8-5EE01B8D2423}" type="presOf" srcId="{CEDDA312-969E-4021-8D69-CD3205052A27}" destId="{856C0A0F-9E0D-457F-82F6-A1A204EB7BDB}" srcOrd="0" destOrd="0" presId="urn:microsoft.com/office/officeart/2005/8/layout/orgChart1"/>
    <dgm:cxn modelId="{45C9F0B3-B962-4FAB-83B6-69D9A693A1EF}" srcId="{E751E34E-A68F-4AC1-85FA-EF57FD7F6B14}" destId="{BF5C3115-A667-4740-99F2-9EE2EC72EB32}" srcOrd="0" destOrd="0" parTransId="{C52C2BBF-AB54-44AA-A3C5-245A14B3E676}" sibTransId="{D238AE2E-2271-439A-8C7B-42D07F23BA2F}"/>
    <dgm:cxn modelId="{E98B60BD-7FEC-44CC-A3D9-51B2A971156B}" srcId="{CEDDA312-969E-4021-8D69-CD3205052A27}" destId="{BE5C4728-B915-44BD-9366-E5F883F2B99D}" srcOrd="1" destOrd="0" parTransId="{041BF589-BB4C-4A4F-9E74-EA27E5D06EA4}" sibTransId="{CFEA39C2-7AB9-4A5A-B13D-2ACA171298FB}"/>
    <dgm:cxn modelId="{5B7E99D0-FE40-472F-B7FC-0993E9568033}" type="presOf" srcId="{644C9468-55C6-4DA9-A600-373479F9B3C8}" destId="{2CF473D6-B970-4DA4-8AFE-1C8F96301CA3}" srcOrd="0" destOrd="0" presId="urn:microsoft.com/office/officeart/2005/8/layout/orgChart1"/>
    <dgm:cxn modelId="{B555A4D8-A3F4-4478-9F90-7DE0F5B582BA}" type="presOf" srcId="{E4CFB433-DD44-4A15-B50D-FFA57E225C6A}" destId="{53A70610-CB78-437C-BD84-3F9774478354}" srcOrd="0" destOrd="0" presId="urn:microsoft.com/office/officeart/2005/8/layout/orgChart1"/>
    <dgm:cxn modelId="{F61922DD-E969-4A06-ABDF-FE619C907124}" type="presOf" srcId="{BF5C3115-A667-4740-99F2-9EE2EC72EB32}" destId="{661BE38A-4158-4252-B3E5-F0227F1FD9C2}" srcOrd="0" destOrd="0" presId="urn:microsoft.com/office/officeart/2005/8/layout/orgChart1"/>
    <dgm:cxn modelId="{DF165FF1-045E-4EB6-987B-F86C3B703608}" srcId="{CEDDA312-969E-4021-8D69-CD3205052A27}" destId="{AC778FF4-8FE5-47B7-AE65-46E3A05D0AA9}" srcOrd="0" destOrd="0" parTransId="{03ED2A68-3C4E-4959-8F18-BE22B1129B2F}" sibTransId="{DB2E333C-D1C0-47EF-B06C-8686AAF0888A}"/>
    <dgm:cxn modelId="{0E965C5C-B6D7-4D38-AF87-594DB89A2DAA}" type="presParOf" srcId="{02F8AA23-A691-49D2-97D4-A339CC83FBD0}" destId="{FF83DFEE-215F-4C16-A091-A6E3F489034D}" srcOrd="0" destOrd="0" presId="urn:microsoft.com/office/officeart/2005/8/layout/orgChart1"/>
    <dgm:cxn modelId="{4B8FAC32-3767-48FE-8D04-5E85B39A4401}" type="presParOf" srcId="{FF83DFEE-215F-4C16-A091-A6E3F489034D}" destId="{AFB6EA1A-DF02-4ADE-9920-73387C5323AD}" srcOrd="0" destOrd="0" presId="urn:microsoft.com/office/officeart/2005/8/layout/orgChart1"/>
    <dgm:cxn modelId="{B5280480-B17E-4447-B03E-E17FF2691AD6}" type="presParOf" srcId="{AFB6EA1A-DF02-4ADE-9920-73387C5323AD}" destId="{661BE38A-4158-4252-B3E5-F0227F1FD9C2}" srcOrd="0" destOrd="0" presId="urn:microsoft.com/office/officeart/2005/8/layout/orgChart1"/>
    <dgm:cxn modelId="{FF7C2000-7325-4C8E-9A6B-EF602255C47D}" type="presParOf" srcId="{AFB6EA1A-DF02-4ADE-9920-73387C5323AD}" destId="{AC370716-B792-4063-A270-BB93960712C7}" srcOrd="1" destOrd="0" presId="urn:microsoft.com/office/officeart/2005/8/layout/orgChart1"/>
    <dgm:cxn modelId="{4D0D5F6C-262B-4EB8-978D-B98C9BF78CB1}" type="presParOf" srcId="{FF83DFEE-215F-4C16-A091-A6E3F489034D}" destId="{7277F994-ADAF-442A-89C3-06D61F77E2B7}" srcOrd="1" destOrd="0" presId="urn:microsoft.com/office/officeart/2005/8/layout/orgChart1"/>
    <dgm:cxn modelId="{1B52354B-A1BA-4729-96BD-DE60A7DF4B2E}" type="presParOf" srcId="{7277F994-ADAF-442A-89C3-06D61F77E2B7}" destId="{42B049F7-1680-4172-A3B9-18FD852F28F6}" srcOrd="0" destOrd="0" presId="urn:microsoft.com/office/officeart/2005/8/layout/orgChart1"/>
    <dgm:cxn modelId="{921DB09E-4EBF-423A-B7F2-72D8444CB6AE}" type="presParOf" srcId="{7277F994-ADAF-442A-89C3-06D61F77E2B7}" destId="{0FB21C59-7FC2-48D8-8BEC-0D508508C76E}" srcOrd="1" destOrd="0" presId="urn:microsoft.com/office/officeart/2005/8/layout/orgChart1"/>
    <dgm:cxn modelId="{E768EA82-E984-4BBF-9AF1-6B4FFBABF01A}" type="presParOf" srcId="{0FB21C59-7FC2-48D8-8BEC-0D508508C76E}" destId="{0597456B-29AE-4429-8455-6C9BDD4B4E69}" srcOrd="0" destOrd="0" presId="urn:microsoft.com/office/officeart/2005/8/layout/orgChart1"/>
    <dgm:cxn modelId="{02C86A50-C786-4D59-AB06-F7F41B9A7BAE}" type="presParOf" srcId="{0597456B-29AE-4429-8455-6C9BDD4B4E69}" destId="{856C0A0F-9E0D-457F-82F6-A1A204EB7BDB}" srcOrd="0" destOrd="0" presId="urn:microsoft.com/office/officeart/2005/8/layout/orgChart1"/>
    <dgm:cxn modelId="{7F4DE8FB-BFCB-47BE-90E2-6461E69D1D10}" type="presParOf" srcId="{0597456B-29AE-4429-8455-6C9BDD4B4E69}" destId="{43BBC754-3D3A-4E2E-9484-F6FA582AD7BE}" srcOrd="1" destOrd="0" presId="urn:microsoft.com/office/officeart/2005/8/layout/orgChart1"/>
    <dgm:cxn modelId="{6E55BFA4-9D10-434F-A622-3FD0A4E30B17}" type="presParOf" srcId="{0FB21C59-7FC2-48D8-8BEC-0D508508C76E}" destId="{4610EC38-68E0-4749-8E89-AB48CE564A58}" srcOrd="1" destOrd="0" presId="urn:microsoft.com/office/officeart/2005/8/layout/orgChart1"/>
    <dgm:cxn modelId="{AC74E0F5-6F4D-41C5-AD52-625110F983A5}" type="presParOf" srcId="{4610EC38-68E0-4749-8E89-AB48CE564A58}" destId="{53A70610-CB78-437C-BD84-3F9774478354}" srcOrd="0" destOrd="0" presId="urn:microsoft.com/office/officeart/2005/8/layout/orgChart1"/>
    <dgm:cxn modelId="{10D0D0FC-7862-4462-992F-D48F6FF2A282}" type="presParOf" srcId="{4610EC38-68E0-4749-8E89-AB48CE564A58}" destId="{6EAF2605-3768-448C-A00C-2B6C4F519FED}" srcOrd="1" destOrd="0" presId="urn:microsoft.com/office/officeart/2005/8/layout/orgChart1"/>
    <dgm:cxn modelId="{0FB849F7-07FB-4665-9B3B-A6459F2E4471}" type="presParOf" srcId="{6EAF2605-3768-448C-A00C-2B6C4F519FED}" destId="{4BCF263F-CD81-48AC-B995-5E46D6F8FC1E}" srcOrd="0" destOrd="0" presId="urn:microsoft.com/office/officeart/2005/8/layout/orgChart1"/>
    <dgm:cxn modelId="{62677438-1FEF-4A04-B8E6-6E2B953ED6AB}" type="presParOf" srcId="{4BCF263F-CD81-48AC-B995-5E46D6F8FC1E}" destId="{2CF473D6-B970-4DA4-8AFE-1C8F96301CA3}" srcOrd="0" destOrd="0" presId="urn:microsoft.com/office/officeart/2005/8/layout/orgChart1"/>
    <dgm:cxn modelId="{31173777-931E-423D-A7CF-09E8FB517E85}" type="presParOf" srcId="{4BCF263F-CD81-48AC-B995-5E46D6F8FC1E}" destId="{803E7FCF-137F-4A32-907B-353C284F0C5A}" srcOrd="1" destOrd="0" presId="urn:microsoft.com/office/officeart/2005/8/layout/orgChart1"/>
    <dgm:cxn modelId="{DF40946C-50BB-4656-921D-69DE8E0E1E2B}" type="presParOf" srcId="{6EAF2605-3768-448C-A00C-2B6C4F519FED}" destId="{A100DEE8-F086-4133-A961-F13404723BCD}" srcOrd="1" destOrd="0" presId="urn:microsoft.com/office/officeart/2005/8/layout/orgChart1"/>
    <dgm:cxn modelId="{12053417-006F-4346-83F7-E0E371DC104E}" type="presParOf" srcId="{6EAF2605-3768-448C-A00C-2B6C4F519FED}" destId="{E089DB43-7951-483A-A0B5-A4C6389A9101}" srcOrd="2" destOrd="0" presId="urn:microsoft.com/office/officeart/2005/8/layout/orgChart1"/>
    <dgm:cxn modelId="{8A070E58-8443-4175-953C-3AB0813B9FD8}" type="presParOf" srcId="{0FB21C59-7FC2-48D8-8BEC-0D508508C76E}" destId="{E52D8A7D-13B8-4D63-A930-F96F025E7E9A}" srcOrd="2" destOrd="0" presId="urn:microsoft.com/office/officeart/2005/8/layout/orgChart1"/>
    <dgm:cxn modelId="{CAAE791C-05B1-48EC-BB21-AF4D0392DBC0}" type="presParOf" srcId="{E52D8A7D-13B8-4D63-A930-F96F025E7E9A}" destId="{8A41EFC8-8A1F-4EC9-8D1C-C37A3823146D}" srcOrd="0" destOrd="0" presId="urn:microsoft.com/office/officeart/2005/8/layout/orgChart1"/>
    <dgm:cxn modelId="{7A9E21C5-549A-4452-9C82-1ADF169A2F6B}" type="presParOf" srcId="{E52D8A7D-13B8-4D63-A930-F96F025E7E9A}" destId="{91FCF688-C048-4125-B3A8-7A3EB6D1B4A7}" srcOrd="1" destOrd="0" presId="urn:microsoft.com/office/officeart/2005/8/layout/orgChart1"/>
    <dgm:cxn modelId="{2F06B81D-8192-40E4-B17F-CB57254F8411}" type="presParOf" srcId="{91FCF688-C048-4125-B3A8-7A3EB6D1B4A7}" destId="{E8A6429E-8A68-4509-8948-D631C3F83961}" srcOrd="0" destOrd="0" presId="urn:microsoft.com/office/officeart/2005/8/layout/orgChart1"/>
    <dgm:cxn modelId="{E2413BEF-62CA-4E55-A583-A9160154684A}" type="presParOf" srcId="{E8A6429E-8A68-4509-8948-D631C3F83961}" destId="{E4F4A7D2-17D3-46A3-9F9E-3E4EFB92CB58}" srcOrd="0" destOrd="0" presId="urn:microsoft.com/office/officeart/2005/8/layout/orgChart1"/>
    <dgm:cxn modelId="{0F4C1BDE-1933-48BC-831B-3E04E1C1635B}" type="presParOf" srcId="{E8A6429E-8A68-4509-8948-D631C3F83961}" destId="{A5484406-EE7D-49E5-B323-6A8A9362F7C3}" srcOrd="1" destOrd="0" presId="urn:microsoft.com/office/officeart/2005/8/layout/orgChart1"/>
    <dgm:cxn modelId="{F95CFFB6-2C68-42F3-9D3B-AEFD7B28F9AB}" type="presParOf" srcId="{91FCF688-C048-4125-B3A8-7A3EB6D1B4A7}" destId="{972839B9-6A28-468A-A67C-33E10A55E70E}" srcOrd="1" destOrd="0" presId="urn:microsoft.com/office/officeart/2005/8/layout/orgChart1"/>
    <dgm:cxn modelId="{730236FF-8778-499A-9281-3154925C746A}" type="presParOf" srcId="{91FCF688-C048-4125-B3A8-7A3EB6D1B4A7}" destId="{3A83D471-6979-4B60-AA1E-3A4F87F38DED}" srcOrd="2" destOrd="0" presId="urn:microsoft.com/office/officeart/2005/8/layout/orgChart1"/>
    <dgm:cxn modelId="{143FF6B0-7EA4-48A7-A869-D91AB581E88F}" type="presParOf" srcId="{E52D8A7D-13B8-4D63-A930-F96F025E7E9A}" destId="{9488B472-57E9-42F4-AE48-6E9315908A56}" srcOrd="2" destOrd="0" presId="urn:microsoft.com/office/officeart/2005/8/layout/orgChart1"/>
    <dgm:cxn modelId="{7DEBC71A-7C6E-4DDB-B338-E20459DE5EE3}" type="presParOf" srcId="{E52D8A7D-13B8-4D63-A930-F96F025E7E9A}" destId="{D146DC51-87C7-4D22-B3A0-24975DA2DA2F}" srcOrd="3" destOrd="0" presId="urn:microsoft.com/office/officeart/2005/8/layout/orgChart1"/>
    <dgm:cxn modelId="{B8794298-9DD8-404E-ABE0-7B8B286B3B0B}" type="presParOf" srcId="{D146DC51-87C7-4D22-B3A0-24975DA2DA2F}" destId="{AEB05119-878F-471F-887B-47E2CB25DC2C}" srcOrd="0" destOrd="0" presId="urn:microsoft.com/office/officeart/2005/8/layout/orgChart1"/>
    <dgm:cxn modelId="{EE7B0712-8C3A-4174-829F-2A10D1F2B02B}" type="presParOf" srcId="{AEB05119-878F-471F-887B-47E2CB25DC2C}" destId="{903DDB6E-8DFE-4D55-8E13-6FD847A2D791}" srcOrd="0" destOrd="0" presId="urn:microsoft.com/office/officeart/2005/8/layout/orgChart1"/>
    <dgm:cxn modelId="{CF041C76-C8FB-40BA-AE6D-3B73CCA446FE}" type="presParOf" srcId="{AEB05119-878F-471F-887B-47E2CB25DC2C}" destId="{CFBD41B2-FB24-4CB9-84EB-A040242D6C5C}" srcOrd="1" destOrd="0" presId="urn:microsoft.com/office/officeart/2005/8/layout/orgChart1"/>
    <dgm:cxn modelId="{71A9F908-9D06-480A-92D0-F0CA6FB33799}" type="presParOf" srcId="{D146DC51-87C7-4D22-B3A0-24975DA2DA2F}" destId="{D5689D7E-CD69-46F9-99BD-CC048ABF178B}" srcOrd="1" destOrd="0" presId="urn:microsoft.com/office/officeart/2005/8/layout/orgChart1"/>
    <dgm:cxn modelId="{1209AD29-F5BE-4197-859D-6A7A579C4FC4}" type="presParOf" srcId="{D146DC51-87C7-4D22-B3A0-24975DA2DA2F}" destId="{8B03E9CD-92F0-4421-95A6-7537A0F4941A}" srcOrd="2" destOrd="0" presId="urn:microsoft.com/office/officeart/2005/8/layout/orgChart1"/>
    <dgm:cxn modelId="{A700C233-10EF-4717-8354-9530D7F67E60}" type="presParOf" srcId="{FF83DFEE-215F-4C16-A091-A6E3F489034D}" destId="{42B3C2CD-D797-40EC-9268-ABD978E32E6A}"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58D8F0-2E0A-4F89-9414-8654779FD40D}">
      <dsp:nvSpPr>
        <dsp:cNvPr id="0" name=""/>
        <dsp:cNvSpPr/>
      </dsp:nvSpPr>
      <dsp:spPr>
        <a:xfrm>
          <a:off x="3105393" y="1412893"/>
          <a:ext cx="91440" cy="245073"/>
        </a:xfrm>
        <a:custGeom>
          <a:avLst/>
          <a:gdLst/>
          <a:ahLst/>
          <a:cxnLst/>
          <a:rect l="0" t="0" r="0" b="0"/>
          <a:pathLst>
            <a:path>
              <a:moveTo>
                <a:pt x="45720" y="0"/>
              </a:moveTo>
              <a:lnTo>
                <a:pt x="45720" y="2450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08886C-8AC8-4EC2-8BEE-AFCC7CBE12A6}">
      <dsp:nvSpPr>
        <dsp:cNvPr id="0" name=""/>
        <dsp:cNvSpPr/>
      </dsp:nvSpPr>
      <dsp:spPr>
        <a:xfrm>
          <a:off x="2445067" y="584310"/>
          <a:ext cx="706046" cy="245073"/>
        </a:xfrm>
        <a:custGeom>
          <a:avLst/>
          <a:gdLst/>
          <a:ahLst/>
          <a:cxnLst/>
          <a:rect l="0" t="0" r="0" b="0"/>
          <a:pathLst>
            <a:path>
              <a:moveTo>
                <a:pt x="0" y="0"/>
              </a:moveTo>
              <a:lnTo>
                <a:pt x="0" y="122536"/>
              </a:lnTo>
              <a:lnTo>
                <a:pt x="706046" y="122536"/>
              </a:lnTo>
              <a:lnTo>
                <a:pt x="706046" y="2450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762DC4-934A-4177-9C54-9E037E73913B}">
      <dsp:nvSpPr>
        <dsp:cNvPr id="0" name=""/>
        <dsp:cNvSpPr/>
      </dsp:nvSpPr>
      <dsp:spPr>
        <a:xfrm>
          <a:off x="1693301" y="2241476"/>
          <a:ext cx="91440" cy="245073"/>
        </a:xfrm>
        <a:custGeom>
          <a:avLst/>
          <a:gdLst/>
          <a:ahLst/>
          <a:cxnLst/>
          <a:rect l="0" t="0" r="0" b="0"/>
          <a:pathLst>
            <a:path>
              <a:moveTo>
                <a:pt x="45720" y="0"/>
              </a:moveTo>
              <a:lnTo>
                <a:pt x="45720" y="2450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C8D610-2C89-4278-B9FA-E4D27DBFD829}">
      <dsp:nvSpPr>
        <dsp:cNvPr id="0" name=""/>
        <dsp:cNvSpPr/>
      </dsp:nvSpPr>
      <dsp:spPr>
        <a:xfrm>
          <a:off x="1693301" y="1412893"/>
          <a:ext cx="91440" cy="245073"/>
        </a:xfrm>
        <a:custGeom>
          <a:avLst/>
          <a:gdLst/>
          <a:ahLst/>
          <a:cxnLst/>
          <a:rect l="0" t="0" r="0" b="0"/>
          <a:pathLst>
            <a:path>
              <a:moveTo>
                <a:pt x="45720" y="0"/>
              </a:moveTo>
              <a:lnTo>
                <a:pt x="45720" y="2450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5145F6-587E-48E6-9400-E3B8654DB8BF}">
      <dsp:nvSpPr>
        <dsp:cNvPr id="0" name=""/>
        <dsp:cNvSpPr/>
      </dsp:nvSpPr>
      <dsp:spPr>
        <a:xfrm>
          <a:off x="1739021" y="584310"/>
          <a:ext cx="706046" cy="245073"/>
        </a:xfrm>
        <a:custGeom>
          <a:avLst/>
          <a:gdLst/>
          <a:ahLst/>
          <a:cxnLst/>
          <a:rect l="0" t="0" r="0" b="0"/>
          <a:pathLst>
            <a:path>
              <a:moveTo>
                <a:pt x="706046" y="0"/>
              </a:moveTo>
              <a:lnTo>
                <a:pt x="706046" y="122536"/>
              </a:lnTo>
              <a:lnTo>
                <a:pt x="0" y="122536"/>
              </a:lnTo>
              <a:lnTo>
                <a:pt x="0" y="2450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FD24C2-BBCF-457A-A139-947AD23F1A95}">
      <dsp:nvSpPr>
        <dsp:cNvPr id="0" name=""/>
        <dsp:cNvSpPr/>
      </dsp:nvSpPr>
      <dsp:spPr>
        <a:xfrm>
          <a:off x="1861558" y="800"/>
          <a:ext cx="1167018" cy="5835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CN" altLang="en-US" sz="1000" b="0" i="0" u="none" strike="noStrike" kern="100" baseline="0">
              <a:solidFill>
                <a:srgbClr val="000000"/>
              </a:solidFill>
              <a:latin typeface="Arial" panose="020B0604020202020204" pitchFamily="34" charset="0"/>
              <a:ea typeface="等线" panose="02010600030101010101" pitchFamily="2" charset="-122"/>
            </a:rPr>
            <a:t>盘点本人保管的各类资产并报部门资产管理员</a:t>
          </a:r>
          <a:endParaRPr lang="zh-CN" altLang="en-US" sz="1000"/>
        </a:p>
      </dsp:txBody>
      <dsp:txXfrm>
        <a:off x="1861558" y="800"/>
        <a:ext cx="1167018" cy="583509"/>
      </dsp:txXfrm>
    </dsp:sp>
    <dsp:sp modelId="{91972BAE-5FE3-4979-9A7D-673B5AC4F711}">
      <dsp:nvSpPr>
        <dsp:cNvPr id="0" name=""/>
        <dsp:cNvSpPr/>
      </dsp:nvSpPr>
      <dsp:spPr>
        <a:xfrm>
          <a:off x="1155512" y="829383"/>
          <a:ext cx="1167018" cy="5835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CN" altLang="en-US" sz="1000" b="0" i="0" u="none" strike="noStrike" kern="100" baseline="0">
              <a:solidFill>
                <a:srgbClr val="000000"/>
              </a:solidFill>
              <a:latin typeface="Arial" panose="020B0604020202020204" pitchFamily="34" charset="0"/>
              <a:ea typeface="等线" panose="02010600030101010101" pitchFamily="2" charset="-122"/>
            </a:rPr>
            <a:t>确定人员随行携带至新部门的固定资产，并发起调拨申请</a:t>
          </a:r>
          <a:endParaRPr lang="zh-CN" altLang="en-US" sz="1000"/>
        </a:p>
      </dsp:txBody>
      <dsp:txXfrm>
        <a:off x="1155512" y="829383"/>
        <a:ext cx="1167018" cy="583509"/>
      </dsp:txXfrm>
    </dsp:sp>
    <dsp:sp modelId="{11A6C1F8-9F25-4316-A6B8-01F160AF5151}">
      <dsp:nvSpPr>
        <dsp:cNvPr id="0" name=""/>
        <dsp:cNvSpPr/>
      </dsp:nvSpPr>
      <dsp:spPr>
        <a:xfrm>
          <a:off x="1155512" y="1657966"/>
          <a:ext cx="1167018" cy="5835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CN" altLang="en-US" sz="1000" b="0" i="0" u="none" strike="noStrike" kern="100" baseline="0">
              <a:solidFill>
                <a:srgbClr val="000000"/>
              </a:solidFill>
              <a:latin typeface="Arial" panose="020B0604020202020204" pitchFamily="34" charset="0"/>
              <a:ea typeface="等线" panose="02010600030101010101" pitchFamily="2" charset="-122"/>
            </a:rPr>
            <a:t>国有资产与实验室管理处复核、确认</a:t>
          </a:r>
          <a:endParaRPr lang="zh-CN" altLang="en-US" sz="1000"/>
        </a:p>
      </dsp:txBody>
      <dsp:txXfrm>
        <a:off x="1155512" y="1657966"/>
        <a:ext cx="1167018" cy="583509"/>
      </dsp:txXfrm>
    </dsp:sp>
    <dsp:sp modelId="{B5F0C76F-2436-4E7C-916E-516AF1DA28CD}">
      <dsp:nvSpPr>
        <dsp:cNvPr id="0" name=""/>
        <dsp:cNvSpPr/>
      </dsp:nvSpPr>
      <dsp:spPr>
        <a:xfrm>
          <a:off x="1155512" y="2486549"/>
          <a:ext cx="1167018" cy="5835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CN" altLang="en-US" sz="1000" b="0" i="0" u="none" strike="noStrike" kern="100" baseline="0">
              <a:solidFill>
                <a:srgbClr val="000000"/>
              </a:solidFill>
              <a:latin typeface="Arial" panose="020B0604020202020204" pitchFamily="34" charset="0"/>
              <a:ea typeface="等线" panose="02010600030101010101" pitchFamily="2" charset="-122"/>
            </a:rPr>
            <a:t>新部门接收资产</a:t>
          </a:r>
          <a:endParaRPr lang="zh-CN" altLang="en-US" sz="1000"/>
        </a:p>
      </dsp:txBody>
      <dsp:txXfrm>
        <a:off x="1155512" y="2486549"/>
        <a:ext cx="1167018" cy="583509"/>
      </dsp:txXfrm>
    </dsp:sp>
    <dsp:sp modelId="{1A044BA3-F7DF-4CF0-911D-6C07E0F9375A}">
      <dsp:nvSpPr>
        <dsp:cNvPr id="0" name=""/>
        <dsp:cNvSpPr/>
      </dsp:nvSpPr>
      <dsp:spPr>
        <a:xfrm>
          <a:off x="2567604" y="829383"/>
          <a:ext cx="1167018" cy="5835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CN" altLang="en-US" sz="1000" b="0" i="0" u="none" strike="noStrike" kern="100" baseline="0">
              <a:solidFill>
                <a:srgbClr val="000000"/>
              </a:solidFill>
              <a:latin typeface="Arial" panose="020B0604020202020204" pitchFamily="34" charset="0"/>
              <a:ea typeface="等线" panose="02010600030101010101" pitchFamily="2" charset="-122"/>
            </a:rPr>
            <a:t>原单位资产管理员核对</a:t>
          </a:r>
          <a:endParaRPr lang="zh-CN" altLang="en-US" sz="1000"/>
        </a:p>
      </dsp:txBody>
      <dsp:txXfrm>
        <a:off x="2567604" y="829383"/>
        <a:ext cx="1167018" cy="583509"/>
      </dsp:txXfrm>
    </dsp:sp>
    <dsp:sp modelId="{75EC8846-2301-4E0D-BDD6-3928EF12A064}">
      <dsp:nvSpPr>
        <dsp:cNvPr id="0" name=""/>
        <dsp:cNvSpPr/>
      </dsp:nvSpPr>
      <dsp:spPr>
        <a:xfrm>
          <a:off x="2567604" y="1657966"/>
          <a:ext cx="1167018" cy="5835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CN" altLang="en-US" sz="1000" b="0" i="0" u="none" strike="noStrike" kern="100" baseline="0">
              <a:latin typeface="等线" panose="02010600030101010101" pitchFamily="2" charset="-122"/>
              <a:ea typeface="等线" panose="02010600030101010101" pitchFamily="2" charset="-122"/>
            </a:rPr>
            <a:t>调拨至新的保管人</a:t>
          </a:r>
          <a:endParaRPr lang="zh-CN" altLang="en-US" sz="1000" b="0" i="0" u="none" strike="noStrike" kern="100" baseline="0">
            <a:latin typeface="Times New Roman" panose="02020603050405020304" pitchFamily="18" charset="0"/>
            <a:ea typeface="等线" panose="02010600030101010101" pitchFamily="2" charset="-122"/>
          </a:endParaRPr>
        </a:p>
        <a:p>
          <a:pPr marL="0" marR="0" lvl="0" indent="0" algn="ctr" defTabSz="444500" rtl="0">
            <a:lnSpc>
              <a:spcPct val="90000"/>
            </a:lnSpc>
            <a:spcBef>
              <a:spcPct val="0"/>
            </a:spcBef>
            <a:spcAft>
              <a:spcPct val="35000"/>
            </a:spcAft>
            <a:buNone/>
          </a:pPr>
          <a:r>
            <a:rPr lang="zh-CN" altLang="en-US" sz="1000" b="0" i="0" u="none" strike="noStrike" kern="100" baseline="0">
              <a:latin typeface="等线" panose="02010600030101010101" pitchFamily="2" charset="-122"/>
              <a:ea typeface="等线" panose="02010600030101010101" pitchFamily="2" charset="-122"/>
            </a:rPr>
            <a:t>或由资产管理员临时托管</a:t>
          </a:r>
          <a:endParaRPr lang="zh-CN" altLang="en-US" sz="1000"/>
        </a:p>
      </dsp:txBody>
      <dsp:txXfrm>
        <a:off x="2567604" y="1657966"/>
        <a:ext cx="1167018" cy="5835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CF356A-BBCE-4226-9B80-479D02197BD0}">
      <dsp:nvSpPr>
        <dsp:cNvPr id="0" name=""/>
        <dsp:cNvSpPr/>
      </dsp:nvSpPr>
      <dsp:spPr>
        <a:xfrm>
          <a:off x="2011679" y="2241210"/>
          <a:ext cx="91440" cy="244981"/>
        </a:xfrm>
        <a:custGeom>
          <a:avLst/>
          <a:gdLst/>
          <a:ahLst/>
          <a:cxnLst/>
          <a:rect l="0" t="0" r="0" b="0"/>
          <a:pathLst>
            <a:path>
              <a:moveTo>
                <a:pt x="45720" y="0"/>
              </a:moveTo>
              <a:lnTo>
                <a:pt x="45720" y="2449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ACBE7-7391-4298-8737-A39B663263EA}">
      <dsp:nvSpPr>
        <dsp:cNvPr id="0" name=""/>
        <dsp:cNvSpPr/>
      </dsp:nvSpPr>
      <dsp:spPr>
        <a:xfrm>
          <a:off x="2011679" y="1412939"/>
          <a:ext cx="91440" cy="244981"/>
        </a:xfrm>
        <a:custGeom>
          <a:avLst/>
          <a:gdLst/>
          <a:ahLst/>
          <a:cxnLst/>
          <a:rect l="0" t="0" r="0" b="0"/>
          <a:pathLst>
            <a:path>
              <a:moveTo>
                <a:pt x="45720" y="0"/>
              </a:moveTo>
              <a:lnTo>
                <a:pt x="45720" y="2449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B09ED4-8219-4C31-B2B3-EF478F8F74A7}">
      <dsp:nvSpPr>
        <dsp:cNvPr id="0" name=""/>
        <dsp:cNvSpPr/>
      </dsp:nvSpPr>
      <dsp:spPr>
        <a:xfrm>
          <a:off x="2011679" y="584667"/>
          <a:ext cx="91440" cy="244981"/>
        </a:xfrm>
        <a:custGeom>
          <a:avLst/>
          <a:gdLst/>
          <a:ahLst/>
          <a:cxnLst/>
          <a:rect l="0" t="0" r="0" b="0"/>
          <a:pathLst>
            <a:path>
              <a:moveTo>
                <a:pt x="45720" y="0"/>
              </a:moveTo>
              <a:lnTo>
                <a:pt x="45720" y="2449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10F96E-5395-4D6F-966F-F9F916AB072F}">
      <dsp:nvSpPr>
        <dsp:cNvPr id="0" name=""/>
        <dsp:cNvSpPr/>
      </dsp:nvSpPr>
      <dsp:spPr>
        <a:xfrm>
          <a:off x="1474110" y="1377"/>
          <a:ext cx="1166579" cy="5832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zh-CN" altLang="en-US" sz="800" b="0" i="0" u="none" strike="noStrike" kern="100" baseline="0">
              <a:solidFill>
                <a:srgbClr val="000000"/>
              </a:solidFill>
              <a:latin typeface="Arial" panose="020B0604020202020204" pitchFamily="34" charset="0"/>
              <a:ea typeface="等线" panose="02010600030101010101" pitchFamily="2" charset="-122"/>
            </a:rPr>
            <a:t>离岗人员移交所保管、</a:t>
          </a:r>
          <a:endParaRPr lang="zh-CN" altLang="en-US" sz="800" b="0" i="0" u="none" strike="noStrike" kern="100" baseline="0">
            <a:solidFill>
              <a:srgbClr val="000000"/>
            </a:solidFill>
            <a:latin typeface="Arial" panose="020B0604020202020204" pitchFamily="34" charset="0"/>
            <a:ea typeface="宋体" panose="02010600030101010101" pitchFamily="2" charset="-122"/>
          </a:endParaRPr>
        </a:p>
        <a:p>
          <a:pPr marL="0" marR="0" lvl="0" indent="0" algn="ctr" defTabSz="355600" rtl="0">
            <a:lnSpc>
              <a:spcPct val="90000"/>
            </a:lnSpc>
            <a:spcBef>
              <a:spcPct val="0"/>
            </a:spcBef>
            <a:spcAft>
              <a:spcPct val="35000"/>
            </a:spcAft>
            <a:buNone/>
          </a:pPr>
          <a:r>
            <a:rPr lang="zh-CN" altLang="en-US" sz="800" b="0" i="0" u="none" strike="noStrike" kern="100" baseline="0">
              <a:solidFill>
                <a:srgbClr val="000000"/>
              </a:solidFill>
              <a:latin typeface="Arial" panose="020B0604020202020204" pitchFamily="34" charset="0"/>
              <a:ea typeface="等线" panose="02010600030101010101" pitchFamily="2" charset="-122"/>
            </a:rPr>
            <a:t>使用的各类资产给新保管人或本单位资产管理员</a:t>
          </a:r>
          <a:endParaRPr lang="zh-CN" altLang="en-US" sz="800"/>
        </a:p>
      </dsp:txBody>
      <dsp:txXfrm>
        <a:off x="1474110" y="1377"/>
        <a:ext cx="1166579" cy="583289"/>
      </dsp:txXfrm>
    </dsp:sp>
    <dsp:sp modelId="{4B28ED5C-F7DA-4894-98F1-74BF9F07BD84}">
      <dsp:nvSpPr>
        <dsp:cNvPr id="0" name=""/>
        <dsp:cNvSpPr/>
      </dsp:nvSpPr>
      <dsp:spPr>
        <a:xfrm>
          <a:off x="1474110" y="829649"/>
          <a:ext cx="1166579" cy="5832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zh-CN" altLang="en-US" sz="800" b="0" i="0" u="none" strike="noStrike" kern="100" baseline="0">
              <a:solidFill>
                <a:srgbClr val="000000"/>
              </a:solidFill>
              <a:latin typeface="Arial" panose="020B0604020202020204" pitchFamily="34" charset="0"/>
              <a:ea typeface="等线" panose="02010600030101010101" pitchFamily="2" charset="-122"/>
            </a:rPr>
            <a:t>本单位资产管理员、资产负责人核对移交的实物和账目清单。</a:t>
          </a:r>
          <a:endParaRPr lang="zh-CN" altLang="en-US" sz="800"/>
        </a:p>
      </dsp:txBody>
      <dsp:txXfrm>
        <a:off x="1474110" y="829649"/>
        <a:ext cx="1166579" cy="583289"/>
      </dsp:txXfrm>
    </dsp:sp>
    <dsp:sp modelId="{09B0C209-A63D-4BA0-BE18-43E9298CD655}">
      <dsp:nvSpPr>
        <dsp:cNvPr id="0" name=""/>
        <dsp:cNvSpPr/>
      </dsp:nvSpPr>
      <dsp:spPr>
        <a:xfrm>
          <a:off x="1474110" y="1657920"/>
          <a:ext cx="1166579" cy="5832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zh-CN" altLang="en-US" sz="800" b="0" i="0" u="none" strike="noStrike" kern="100" baseline="0">
              <a:solidFill>
                <a:srgbClr val="000000"/>
              </a:solidFill>
              <a:latin typeface="Arial" panose="020B0604020202020204" pitchFamily="34" charset="0"/>
              <a:ea typeface="等线" panose="02010600030101010101" pitchFamily="2" charset="-122"/>
            </a:rPr>
            <a:t>国有资产与实验室管理处复核、确认</a:t>
          </a:r>
          <a:endParaRPr lang="zh-CN" altLang="en-US" sz="800"/>
        </a:p>
      </dsp:txBody>
      <dsp:txXfrm>
        <a:off x="1474110" y="1657920"/>
        <a:ext cx="1166579" cy="583289"/>
      </dsp:txXfrm>
    </dsp:sp>
    <dsp:sp modelId="{A083513C-9FA3-456E-BB39-38E2BC1849AA}">
      <dsp:nvSpPr>
        <dsp:cNvPr id="0" name=""/>
        <dsp:cNvSpPr/>
      </dsp:nvSpPr>
      <dsp:spPr>
        <a:xfrm>
          <a:off x="1474110" y="2486192"/>
          <a:ext cx="1166579" cy="5832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zh-CN" altLang="en-US" sz="800" b="0" i="0" u="none" strike="noStrike" kern="100" baseline="0">
            <a:solidFill>
              <a:srgbClr val="000000"/>
            </a:solidFill>
            <a:latin typeface="Arial" panose="020B0604020202020204" pitchFamily="34" charset="0"/>
            <a:ea typeface="宋体" panose="02010600030101010101" pitchFamily="2" charset="-122"/>
          </a:endParaRPr>
        </a:p>
        <a:p>
          <a:pPr marL="0" marR="0" lvl="0" indent="0" algn="ctr" defTabSz="355600" rtl="0">
            <a:lnSpc>
              <a:spcPct val="90000"/>
            </a:lnSpc>
            <a:spcBef>
              <a:spcPct val="0"/>
            </a:spcBef>
            <a:spcAft>
              <a:spcPct val="35000"/>
            </a:spcAft>
            <a:buNone/>
          </a:pPr>
          <a:r>
            <a:rPr lang="zh-CN" altLang="en-US" sz="800" b="0" i="0" u="none" strike="noStrike" kern="100" baseline="0">
              <a:solidFill>
                <a:srgbClr val="000000"/>
              </a:solidFill>
              <a:latin typeface="Arial" panose="020B0604020202020204" pitchFamily="34" charset="0"/>
              <a:ea typeface="等线" panose="02010600030101010101" pitchFamily="2" charset="-122"/>
            </a:rPr>
            <a:t>人事或组织部门办理该人员相关手续 </a:t>
          </a:r>
          <a:endParaRPr lang="zh-CN" altLang="en-US" sz="800"/>
        </a:p>
      </dsp:txBody>
      <dsp:txXfrm>
        <a:off x="1474110" y="2486192"/>
        <a:ext cx="1166579" cy="58328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88B472-57E9-42F4-AE48-6E9315908A56}">
      <dsp:nvSpPr>
        <dsp:cNvPr id="0" name=""/>
        <dsp:cNvSpPr/>
      </dsp:nvSpPr>
      <dsp:spPr>
        <a:xfrm>
          <a:off x="2743199" y="1777490"/>
          <a:ext cx="154179" cy="675452"/>
        </a:xfrm>
        <a:custGeom>
          <a:avLst/>
          <a:gdLst/>
          <a:ahLst/>
          <a:cxnLst/>
          <a:rect l="0" t="0" r="0" b="0"/>
          <a:pathLst>
            <a:path>
              <a:moveTo>
                <a:pt x="0" y="0"/>
              </a:moveTo>
              <a:lnTo>
                <a:pt x="0" y="675452"/>
              </a:lnTo>
              <a:lnTo>
                <a:pt x="154179" y="675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41EFC8-8A1F-4EC9-8D1C-C37A3823146D}">
      <dsp:nvSpPr>
        <dsp:cNvPr id="0" name=""/>
        <dsp:cNvSpPr/>
      </dsp:nvSpPr>
      <dsp:spPr>
        <a:xfrm>
          <a:off x="2589020" y="1777490"/>
          <a:ext cx="154179" cy="675452"/>
        </a:xfrm>
        <a:custGeom>
          <a:avLst/>
          <a:gdLst/>
          <a:ahLst/>
          <a:cxnLst/>
          <a:rect l="0" t="0" r="0" b="0"/>
          <a:pathLst>
            <a:path>
              <a:moveTo>
                <a:pt x="154179" y="0"/>
              </a:moveTo>
              <a:lnTo>
                <a:pt x="154179" y="675452"/>
              </a:lnTo>
              <a:lnTo>
                <a:pt x="0" y="675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A70610-CB78-437C-BD84-3F9774478354}">
      <dsp:nvSpPr>
        <dsp:cNvPr id="0" name=""/>
        <dsp:cNvSpPr/>
      </dsp:nvSpPr>
      <dsp:spPr>
        <a:xfrm>
          <a:off x="2697479" y="1777490"/>
          <a:ext cx="91440" cy="1350905"/>
        </a:xfrm>
        <a:custGeom>
          <a:avLst/>
          <a:gdLst/>
          <a:ahLst/>
          <a:cxnLst/>
          <a:rect l="0" t="0" r="0" b="0"/>
          <a:pathLst>
            <a:path>
              <a:moveTo>
                <a:pt x="45720" y="0"/>
              </a:moveTo>
              <a:lnTo>
                <a:pt x="45720" y="13509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B049F7-1680-4172-A3B9-18FD852F28F6}">
      <dsp:nvSpPr>
        <dsp:cNvPr id="0" name=""/>
        <dsp:cNvSpPr/>
      </dsp:nvSpPr>
      <dsp:spPr>
        <a:xfrm>
          <a:off x="2697479" y="734943"/>
          <a:ext cx="91440" cy="308358"/>
        </a:xfrm>
        <a:custGeom>
          <a:avLst/>
          <a:gdLst/>
          <a:ahLst/>
          <a:cxnLst/>
          <a:rect l="0" t="0" r="0" b="0"/>
          <a:pathLst>
            <a:path>
              <a:moveTo>
                <a:pt x="45720" y="0"/>
              </a:moveTo>
              <a:lnTo>
                <a:pt x="45720" y="3083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1BE38A-4158-4252-B3E5-F0227F1FD9C2}">
      <dsp:nvSpPr>
        <dsp:cNvPr id="0" name=""/>
        <dsp:cNvSpPr/>
      </dsp:nvSpPr>
      <dsp:spPr>
        <a:xfrm>
          <a:off x="2009012" y="756"/>
          <a:ext cx="1468375" cy="7341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zh-CN" altLang="en-US" sz="900" b="0" i="0" u="none" strike="noStrike" kern="100" baseline="0">
              <a:solidFill>
                <a:srgbClr val="000000"/>
              </a:solidFill>
              <a:latin typeface="Arial" panose="020B0604020202020204" pitchFamily="34" charset="0"/>
              <a:ea typeface="等线" panose="02010600030101010101" pitchFamily="2" charset="-122"/>
            </a:rPr>
            <a:t>原机构资产管理负责人、资</a:t>
          </a:r>
          <a:endParaRPr lang="zh-CN" altLang="en-US" sz="900" b="0" i="0" u="none" strike="noStrike" kern="100" baseline="0">
            <a:solidFill>
              <a:srgbClr val="000000"/>
            </a:solidFill>
            <a:latin typeface="Arial" panose="020B0604020202020204" pitchFamily="34" charset="0"/>
            <a:ea typeface="宋体" panose="02010600030101010101" pitchFamily="2" charset="-122"/>
          </a:endParaRPr>
        </a:p>
        <a:p>
          <a:pPr marL="0" marR="0" lvl="0" indent="0" algn="ctr" defTabSz="400050" rtl="0">
            <a:lnSpc>
              <a:spcPct val="90000"/>
            </a:lnSpc>
            <a:spcBef>
              <a:spcPct val="0"/>
            </a:spcBef>
            <a:spcAft>
              <a:spcPct val="35000"/>
            </a:spcAft>
            <a:buNone/>
          </a:pPr>
          <a:r>
            <a:rPr lang="zh-CN" altLang="en-US" sz="900" b="0" i="0" u="none" strike="noStrike" kern="100" baseline="0">
              <a:solidFill>
                <a:srgbClr val="000000"/>
              </a:solidFill>
              <a:latin typeface="Arial" panose="020B0604020202020204" pitchFamily="34" charset="0"/>
              <a:ea typeface="等线" panose="02010600030101010101" pitchFamily="2" charset="-122"/>
            </a:rPr>
            <a:t>产管理员对本单位资产逐</a:t>
          </a:r>
          <a:endParaRPr lang="zh-CN" altLang="en-US" sz="900" b="0" i="0" u="none" strike="noStrike" kern="100" baseline="0">
            <a:solidFill>
              <a:srgbClr val="000000"/>
            </a:solidFill>
            <a:latin typeface="Arial" panose="020B0604020202020204" pitchFamily="34" charset="0"/>
            <a:ea typeface="宋体" panose="02010600030101010101" pitchFamily="2" charset="-122"/>
          </a:endParaRPr>
        </a:p>
        <a:p>
          <a:pPr marL="0" marR="0" lvl="0" indent="0" algn="ctr" defTabSz="400050" rtl="0">
            <a:lnSpc>
              <a:spcPct val="90000"/>
            </a:lnSpc>
            <a:spcBef>
              <a:spcPct val="0"/>
            </a:spcBef>
            <a:spcAft>
              <a:spcPct val="35000"/>
            </a:spcAft>
            <a:buNone/>
          </a:pPr>
          <a:r>
            <a:rPr lang="zh-CN" altLang="en-US" sz="900" b="0" i="0" u="none" strike="noStrike" kern="100" baseline="0">
              <a:solidFill>
                <a:srgbClr val="000000"/>
              </a:solidFill>
              <a:latin typeface="Arial" panose="020B0604020202020204" pitchFamily="34" charset="0"/>
              <a:ea typeface="等线" panose="02010600030101010101" pitchFamily="2" charset="-122"/>
            </a:rPr>
            <a:t>一核对，签字、盖章 </a:t>
          </a:r>
          <a:endParaRPr lang="zh-CN" altLang="en-US" sz="900"/>
        </a:p>
      </dsp:txBody>
      <dsp:txXfrm>
        <a:off x="2009012" y="756"/>
        <a:ext cx="1468375" cy="734187"/>
      </dsp:txXfrm>
    </dsp:sp>
    <dsp:sp modelId="{856C0A0F-9E0D-457F-82F6-A1A204EB7BDB}">
      <dsp:nvSpPr>
        <dsp:cNvPr id="0" name=""/>
        <dsp:cNvSpPr/>
      </dsp:nvSpPr>
      <dsp:spPr>
        <a:xfrm>
          <a:off x="2009012" y="1043302"/>
          <a:ext cx="1468375" cy="7341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zh-CN" altLang="en-US" sz="900" b="0" i="0" u="none" strike="noStrike" kern="100" baseline="0">
              <a:solidFill>
                <a:srgbClr val="000000"/>
              </a:solidFill>
              <a:latin typeface="Arial" panose="020B0604020202020204" pitchFamily="34" charset="0"/>
              <a:ea typeface="等线" panose="02010600030101010101" pitchFamily="2" charset="-122"/>
            </a:rPr>
            <a:t>国有资产与实验室管理处复核</a:t>
          </a:r>
          <a:endParaRPr lang="zh-CN" altLang="en-US" sz="900"/>
        </a:p>
      </dsp:txBody>
      <dsp:txXfrm>
        <a:off x="2009012" y="1043302"/>
        <a:ext cx="1468375" cy="734187"/>
      </dsp:txXfrm>
    </dsp:sp>
    <dsp:sp modelId="{2CF473D6-B970-4DA4-8AFE-1C8F96301CA3}">
      <dsp:nvSpPr>
        <dsp:cNvPr id="0" name=""/>
        <dsp:cNvSpPr/>
      </dsp:nvSpPr>
      <dsp:spPr>
        <a:xfrm>
          <a:off x="2009012" y="3128396"/>
          <a:ext cx="1468375" cy="7341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zh-CN" altLang="en-US" sz="900" b="0" i="0" u="none" strike="noStrike" kern="100" baseline="0">
              <a:solidFill>
                <a:srgbClr val="000000"/>
              </a:solidFill>
              <a:latin typeface="Arial" panose="020B0604020202020204" pitchFamily="34" charset="0"/>
              <a:ea typeface="等线" panose="02010600030101010101" pitchFamily="2" charset="-122"/>
            </a:rPr>
            <a:t>新机构资产确认、立户建账；对撤销机构资产确认、销户</a:t>
          </a:r>
          <a:endParaRPr lang="zh-CN" altLang="en-US" sz="900"/>
        </a:p>
      </dsp:txBody>
      <dsp:txXfrm>
        <a:off x="2009012" y="3128396"/>
        <a:ext cx="1468375" cy="734187"/>
      </dsp:txXfrm>
    </dsp:sp>
    <dsp:sp modelId="{E4F4A7D2-17D3-46A3-9F9E-3E4EFB92CB58}">
      <dsp:nvSpPr>
        <dsp:cNvPr id="0" name=""/>
        <dsp:cNvSpPr/>
      </dsp:nvSpPr>
      <dsp:spPr>
        <a:xfrm>
          <a:off x="1120645" y="2085849"/>
          <a:ext cx="1468375" cy="7341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zh-CN" altLang="en-US" sz="900" b="0" i="0" u="none" strike="noStrike" kern="100" baseline="0">
              <a:solidFill>
                <a:srgbClr val="000000"/>
              </a:solidFill>
              <a:latin typeface="Arial" panose="020B0604020202020204" pitchFamily="34" charset="0"/>
              <a:ea typeface="等线" panose="02010600030101010101" pitchFamily="2" charset="-122"/>
            </a:rPr>
            <a:t>分离机构。</a:t>
          </a:r>
          <a:endParaRPr lang="zh-CN" altLang="en-US" sz="900" b="0" i="0" u="none" strike="noStrike" kern="100" baseline="0">
            <a:solidFill>
              <a:srgbClr val="000000"/>
            </a:solidFill>
            <a:latin typeface="Arial" panose="020B0604020202020204" pitchFamily="34" charset="0"/>
            <a:ea typeface="宋体" panose="02010600030101010101" pitchFamily="2" charset="-122"/>
          </a:endParaRPr>
        </a:p>
        <a:p>
          <a:pPr marL="0" marR="0" lvl="0" indent="0" algn="ctr" defTabSz="400050" rtl="0">
            <a:lnSpc>
              <a:spcPct val="90000"/>
            </a:lnSpc>
            <a:spcBef>
              <a:spcPct val="0"/>
            </a:spcBef>
            <a:spcAft>
              <a:spcPct val="35000"/>
            </a:spcAft>
            <a:buNone/>
          </a:pPr>
          <a:r>
            <a:rPr lang="zh-CN" altLang="en-US" sz="900" b="0" i="0" u="none" strike="noStrike" kern="100" baseline="0">
              <a:solidFill>
                <a:srgbClr val="000000"/>
              </a:solidFill>
              <a:latin typeface="Arial" panose="020B0604020202020204" pitchFamily="34" charset="0"/>
              <a:ea typeface="等线" panose="02010600030101010101" pitchFamily="2" charset="-122"/>
            </a:rPr>
            <a:t>原机构资产根据实际需要分配至新机构</a:t>
          </a:r>
          <a:endParaRPr lang="zh-CN" altLang="en-US" sz="900"/>
        </a:p>
      </dsp:txBody>
      <dsp:txXfrm>
        <a:off x="1120645" y="2085849"/>
        <a:ext cx="1468375" cy="734187"/>
      </dsp:txXfrm>
    </dsp:sp>
    <dsp:sp modelId="{903DDB6E-8DFE-4D55-8E13-6FD847A2D791}">
      <dsp:nvSpPr>
        <dsp:cNvPr id="0" name=""/>
        <dsp:cNvSpPr/>
      </dsp:nvSpPr>
      <dsp:spPr>
        <a:xfrm>
          <a:off x="2897379" y="2085849"/>
          <a:ext cx="1468375" cy="7341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zh-CN" altLang="en-US" sz="900" b="0" i="0" u="none" strike="noStrike" kern="100" baseline="0">
              <a:solidFill>
                <a:srgbClr val="000000"/>
              </a:solidFill>
              <a:latin typeface="Arial" panose="020B0604020202020204" pitchFamily="34" charset="0"/>
              <a:ea typeface="等线" panose="02010600030101010101" pitchFamily="2" charset="-122"/>
            </a:rPr>
            <a:t>合并机构。</a:t>
          </a:r>
          <a:endParaRPr lang="zh-CN" altLang="en-US" sz="900" b="0" i="0" u="none" strike="noStrike" kern="100" baseline="0">
            <a:solidFill>
              <a:srgbClr val="000000"/>
            </a:solidFill>
            <a:latin typeface="Arial" panose="020B0604020202020204" pitchFamily="34" charset="0"/>
            <a:ea typeface="宋体" panose="02010600030101010101" pitchFamily="2" charset="-122"/>
          </a:endParaRPr>
        </a:p>
        <a:p>
          <a:pPr marL="0" marR="0" lvl="0" indent="0" algn="ctr" defTabSz="400050" rtl="0">
            <a:lnSpc>
              <a:spcPct val="90000"/>
            </a:lnSpc>
            <a:spcBef>
              <a:spcPct val="0"/>
            </a:spcBef>
            <a:spcAft>
              <a:spcPct val="35000"/>
            </a:spcAft>
            <a:buNone/>
          </a:pPr>
          <a:r>
            <a:rPr lang="zh-CN" altLang="en-US" sz="900" b="0" i="0" u="none" strike="noStrike" kern="100" baseline="0">
              <a:solidFill>
                <a:srgbClr val="000000"/>
              </a:solidFill>
              <a:latin typeface="Arial" panose="020B0604020202020204" pitchFamily="34" charset="0"/>
              <a:ea typeface="等线" panose="02010600030101010101" pitchFamily="2" charset="-122"/>
            </a:rPr>
            <a:t>原各机构资产由新部门接收</a:t>
          </a:r>
          <a:endParaRPr lang="zh-CN" altLang="en-US" sz="900"/>
        </a:p>
      </dsp:txBody>
      <dsp:txXfrm>
        <a:off x="2897379" y="2085849"/>
        <a:ext cx="1468375" cy="7341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F6E8-ADD0-4179-AAD8-65F8F8EB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420</Words>
  <Characters>2394</Characters>
  <Application>Microsoft Office Word</Application>
  <DocSecurity>0</DocSecurity>
  <Lines>19</Lines>
  <Paragraphs>5</Paragraphs>
  <ScaleCrop>false</ScaleCrop>
  <Company>WWW.YlmF.CoM</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南京中医药大学资产移交管理办法(试行)</dc:title>
  <dc:subject/>
  <dc:creator>雨林木风</dc:creator>
  <cp:keywords/>
  <dc:description/>
  <cp:lastModifiedBy>汤 凡</cp:lastModifiedBy>
  <cp:revision>11</cp:revision>
  <cp:lastPrinted>2009-03-06T05:22:00Z</cp:lastPrinted>
  <dcterms:created xsi:type="dcterms:W3CDTF">2022-05-15T03:11:00Z</dcterms:created>
  <dcterms:modified xsi:type="dcterms:W3CDTF">2022-05-15T04:30:00Z</dcterms:modified>
</cp:coreProperties>
</file>