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E7A72"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p w14:paraId="448C5509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1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613F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56A70A3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</w:tr>
      <w:tr w14:paraId="2E53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971694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3EE12562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于希忠</w:t>
            </w:r>
          </w:p>
        </w:tc>
        <w:tc>
          <w:tcPr>
            <w:tcW w:w="1701" w:type="dxa"/>
          </w:tcPr>
          <w:p w14:paraId="5E63F0D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3B1BA347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6282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5AC44DD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37EB8CB9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60000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元</w:t>
            </w:r>
          </w:p>
        </w:tc>
      </w:tr>
      <w:tr w14:paraId="3C162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296" w:type="dxa"/>
            <w:gridSpan w:val="5"/>
          </w:tcPr>
          <w:p w14:paraId="7B2126D6">
            <w:pPr>
              <w:spacing w:line="44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主要用途描述：</w:t>
            </w:r>
          </w:p>
          <w:p w14:paraId="3D673983">
            <w:pPr>
              <w:pStyle w:val="2"/>
            </w:pPr>
            <w:r>
              <w:rPr>
                <w:rFonts w:hint="eastAsia"/>
              </w:rPr>
              <w:t>用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1"/>
                <w:szCs w:val="22"/>
              </w:rPr>
              <w:t>于所用器材和培养基等的灭菌等。</w:t>
            </w:r>
          </w:p>
        </w:tc>
      </w:tr>
      <w:tr w14:paraId="5AC0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22198A7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采购数量：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1台</w:t>
            </w:r>
          </w:p>
          <w:p w14:paraId="1CAAC73E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01D0B907">
            <w:pPr>
              <w:pStyle w:val="2"/>
              <w:rPr>
                <w:rFonts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技术参数：</w:t>
            </w:r>
          </w:p>
          <w:p w14:paraId="65C1488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1.灭菌器厂家须具有特种设备（压力容器）制造许可证（提供制造许可证，不允许借用第三方资质）；</w:t>
            </w:r>
          </w:p>
          <w:p w14:paraId="430953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2.容量:55-60升,立式结构,底部带脚轮 ；；</w:t>
            </w:r>
          </w:p>
          <w:p w14:paraId="57DC7A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3.压力容器设计温度153度（生产厂家提供压力容器容器数据表）；</w:t>
            </w:r>
          </w:p>
          <w:p w14:paraId="4056577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4.灭菌工作温度105-138度；</w:t>
            </w:r>
          </w:p>
          <w:p w14:paraId="03EE9DB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5.压力容器设计使用年限20年（生产厂家提供压力容器容器数据表）；</w:t>
            </w:r>
          </w:p>
          <w:p w14:paraId="3FA75D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6.干烧保护装置：灭菌腔底同时配备液胀式、铜质温度感应式、离子浓度式（水位传感器）三种不同干烧保护装置，避免了单一方式带来的误判；</w:t>
            </w:r>
          </w:p>
          <w:p w14:paraId="12B0C91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7.开关盖方式：触拨式开关，垂直向上打开腔门（上掀式开盖）下压式关盖，单手可实现开关盖；未达到安全气压和安全温度外力无法打开。</w:t>
            </w:r>
          </w:p>
          <w:p w14:paraId="231F99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8.定时：灭菌时间1-6000分钟，保温时间1-9999分钟；</w:t>
            </w:r>
          </w:p>
          <w:p w14:paraId="0E3F60D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9.六级排汽方式：灭菌结束可设定6种不同的排汽速度，通过控制电磁阀的开关，液体培养基灭菌结束排气降温而培养基不会溢出来；</w:t>
            </w:r>
          </w:p>
          <w:p w14:paraId="3071E44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10.集汽瓶：内部前置集汽瓶收集废水，倒水方便，同时节省仪器使用空间；</w:t>
            </w:r>
          </w:p>
          <w:p w14:paraId="1C4F540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11.标配冷却风扇：灭菌结束可快速降低腔体温度；</w:t>
            </w:r>
          </w:p>
          <w:p w14:paraId="2A57816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12.压力保护装置：具有安全阀和压力开关两种以上压力保护装置；</w:t>
            </w:r>
          </w:p>
          <w:p w14:paraId="12C773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13.安全装置：八柱均分、闭盖检查系统、电动式双内锁、冷却锁OPEN温度、缺水保护、过压双重保护、自动故障检测系统、后台安全测试程序、温度监控、 漏电保护、过流与短路保护；</w:t>
            </w:r>
          </w:p>
          <w:p w14:paraId="25906A4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14.所投产品生产商与特种设备（压力容器）实际制造商一致；</w:t>
            </w:r>
          </w:p>
          <w:p w14:paraId="45A7A60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.附件:不锈钢提篮2个；一个废弃物灭菌桶；</w:t>
            </w:r>
          </w:p>
          <w:p w14:paraId="4AFE6545">
            <w:pPr>
              <w:pStyle w:val="2"/>
            </w:pPr>
          </w:p>
          <w:p w14:paraId="4D6ED224">
            <w:pPr>
              <w:pStyle w:val="2"/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</w:p>
          <w:p w14:paraId="45801984">
            <w:pPr>
              <w:pStyle w:val="2"/>
              <w:rPr>
                <w:rFonts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/>
                <w:bCs w:val="0"/>
                <w:spacing w:val="0"/>
                <w:kern w:val="2"/>
                <w:szCs w:val="22"/>
              </w:rPr>
              <w:t>售后质保：</w:t>
            </w:r>
          </w:p>
          <w:p w14:paraId="28508800">
            <w:pPr>
              <w:pStyle w:val="2"/>
              <w:numPr>
                <w:ilvl w:val="0"/>
                <w:numId w:val="1"/>
              </w:numP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销售商免费办理特种设备使用登记证。</w:t>
            </w:r>
          </w:p>
          <w:p w14:paraId="510A4138">
            <w:pPr>
              <w:pStyle w:val="2"/>
              <w:numPr>
                <w:ilvl w:val="0"/>
                <w:numId w:val="1"/>
              </w:numP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Cs w:val="22"/>
              </w:rPr>
              <w:t>免费质保期不少于</w:t>
            </w:r>
            <w:r>
              <w:rPr>
                <w:rFonts w:ascii="宋体" w:hAnsi="宋体" w:eastAsia="宋体" w:cstheme="minorBidi"/>
                <w:bCs w:val="0"/>
                <w:spacing w:val="0"/>
                <w:kern w:val="2"/>
                <w:szCs w:val="22"/>
              </w:rPr>
              <w:t>2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</w:p>
          <w:p w14:paraId="745778FF">
            <w:pPr>
              <w:pStyle w:val="2"/>
              <w:spacing w:line="440" w:lineRule="exact"/>
              <w:rPr>
                <w:rFonts w:ascii="宋体" w:hAnsi="宋体" w:eastAsia="宋体"/>
              </w:rPr>
            </w:pPr>
          </w:p>
          <w:p w14:paraId="5AC9C566">
            <w:pPr>
              <w:pStyle w:val="2"/>
              <w:spacing w:line="440" w:lineRule="exact"/>
              <w:rPr>
                <w:rFonts w:ascii="宋体" w:hAnsi="宋体" w:eastAsia="宋体"/>
                <w:b/>
                <w:bCs w:val="0"/>
              </w:rPr>
            </w:pPr>
            <w:r>
              <w:rPr>
                <w:rFonts w:hint="eastAsia" w:ascii="宋体" w:hAnsi="宋体" w:eastAsia="宋体"/>
                <w:b/>
                <w:bCs w:val="0"/>
              </w:rPr>
              <w:t>本部门承诺，该参数无明显倾向性。</w:t>
            </w:r>
          </w:p>
          <w:p w14:paraId="09A6B027">
            <w:pPr>
              <w:pStyle w:val="2"/>
              <w:spacing w:line="440" w:lineRule="exac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签字（盖章）：</w:t>
            </w:r>
            <w:r>
              <w:rPr>
                <w:rFonts w:hint="eastAsia" w:ascii="宋体" w:hAnsi="宋体" w:eastAsia="宋体"/>
                <w:u w:val="single"/>
              </w:rPr>
              <w:t xml:space="preserve">           </w:t>
            </w:r>
          </w:p>
        </w:tc>
      </w:tr>
    </w:tbl>
    <w:p w14:paraId="23A22E25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B6646"/>
    <w:multiLevelType w:val="multilevel"/>
    <w:tmpl w:val="627B66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53695"/>
    <w:rsid w:val="001A3BBD"/>
    <w:rsid w:val="001C4805"/>
    <w:rsid w:val="001D42CB"/>
    <w:rsid w:val="001E53E2"/>
    <w:rsid w:val="001F027B"/>
    <w:rsid w:val="002249D2"/>
    <w:rsid w:val="002403C3"/>
    <w:rsid w:val="0027271D"/>
    <w:rsid w:val="002A19D8"/>
    <w:rsid w:val="002F2742"/>
    <w:rsid w:val="00322CEB"/>
    <w:rsid w:val="003372BD"/>
    <w:rsid w:val="0034063A"/>
    <w:rsid w:val="00352A2C"/>
    <w:rsid w:val="00383030"/>
    <w:rsid w:val="003A2F42"/>
    <w:rsid w:val="003C6A72"/>
    <w:rsid w:val="00400758"/>
    <w:rsid w:val="00427180"/>
    <w:rsid w:val="00454E0F"/>
    <w:rsid w:val="004833AA"/>
    <w:rsid w:val="00486B9E"/>
    <w:rsid w:val="004B7375"/>
    <w:rsid w:val="00501AB9"/>
    <w:rsid w:val="005B367D"/>
    <w:rsid w:val="00656E62"/>
    <w:rsid w:val="0068033E"/>
    <w:rsid w:val="00686B14"/>
    <w:rsid w:val="00694161"/>
    <w:rsid w:val="006A0295"/>
    <w:rsid w:val="006A2D16"/>
    <w:rsid w:val="006D6067"/>
    <w:rsid w:val="00750196"/>
    <w:rsid w:val="007C0E4C"/>
    <w:rsid w:val="00815AB5"/>
    <w:rsid w:val="0085369C"/>
    <w:rsid w:val="00870D73"/>
    <w:rsid w:val="008909D1"/>
    <w:rsid w:val="0090221E"/>
    <w:rsid w:val="00905455"/>
    <w:rsid w:val="009917FC"/>
    <w:rsid w:val="009A7C94"/>
    <w:rsid w:val="009B4A4B"/>
    <w:rsid w:val="00A44303"/>
    <w:rsid w:val="00A7772A"/>
    <w:rsid w:val="00AF0040"/>
    <w:rsid w:val="00B02A13"/>
    <w:rsid w:val="00B31CA1"/>
    <w:rsid w:val="00B375CB"/>
    <w:rsid w:val="00B50722"/>
    <w:rsid w:val="00B67485"/>
    <w:rsid w:val="00B72FE7"/>
    <w:rsid w:val="00BB297B"/>
    <w:rsid w:val="00C65EBB"/>
    <w:rsid w:val="00CC005D"/>
    <w:rsid w:val="00D000B2"/>
    <w:rsid w:val="00D1460F"/>
    <w:rsid w:val="00D210BB"/>
    <w:rsid w:val="00D224C8"/>
    <w:rsid w:val="00D308FA"/>
    <w:rsid w:val="00D46617"/>
    <w:rsid w:val="00D52E1F"/>
    <w:rsid w:val="00D833AD"/>
    <w:rsid w:val="00DF5C3B"/>
    <w:rsid w:val="00E03FC0"/>
    <w:rsid w:val="00E477E3"/>
    <w:rsid w:val="00E60A04"/>
    <w:rsid w:val="00E80CB2"/>
    <w:rsid w:val="00E8753E"/>
    <w:rsid w:val="00E9242E"/>
    <w:rsid w:val="00F06A8F"/>
    <w:rsid w:val="00F7268C"/>
    <w:rsid w:val="00F85F45"/>
    <w:rsid w:val="00F94A3B"/>
    <w:rsid w:val="00FD195D"/>
    <w:rsid w:val="00FE49C2"/>
    <w:rsid w:val="0D0E5318"/>
    <w:rsid w:val="10F03C35"/>
    <w:rsid w:val="346D5E8F"/>
    <w:rsid w:val="36FB1B13"/>
    <w:rsid w:val="4D5910C0"/>
    <w:rsid w:val="65DE6CC0"/>
    <w:rsid w:val="6B5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3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5"/>
    <w:link w:val="17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正文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正文首行缩进 字符"/>
    <w:basedOn w:val="16"/>
    <w:link w:val="10"/>
    <w:qFormat/>
    <w:uiPriority w:val="0"/>
    <w:rPr>
      <w:rFonts w:ascii="Verdana" w:hAnsi="Verdana" w:eastAsiaTheme="minorEastAsia" w:cstheme="minorBidi"/>
      <w:kern w:val="2"/>
      <w:sz w:val="21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811</Words>
  <Characters>874</Characters>
  <Lines>6</Lines>
  <Paragraphs>1</Paragraphs>
  <TotalTime>34</TotalTime>
  <ScaleCrop>false</ScaleCrop>
  <LinksUpToDate>false</LinksUpToDate>
  <CharactersWithSpaces>923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2024-12-04T08:16:00Z</dcterms:created>
  <dc:creator>汤凡</dc:creator>
  <cp:lastModifiedBy>廖佳</cp:lastModifiedBy>
  <cp:lastPrinted>2024-10-31T08:22:00Z</cp:lastPrinted>
  <dcterms:modified xsi:type="dcterms:W3CDTF">2024-12-05T08:55:40Z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0B465464D2614B6C91F85C144FE33528_13</vt:lpwstr>
  </property>
</Properties>
</file>