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7FC" w:rsidRPr="009917FC" w:rsidRDefault="009917FC" w:rsidP="009917FC">
      <w:pPr>
        <w:jc w:val="center"/>
        <w:rPr>
          <w:rFonts w:ascii="宋体" w:eastAsia="宋体" w:hAnsi="宋体"/>
          <w:sz w:val="32"/>
          <w:szCs w:val="32"/>
        </w:rPr>
      </w:pPr>
    </w:p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850"/>
        <w:gridCol w:w="1560"/>
        <w:gridCol w:w="1701"/>
        <w:gridCol w:w="2205"/>
      </w:tblGrid>
      <w:tr w:rsidR="009917FC" w:rsidRPr="009917FC" w:rsidTr="007C0E4C">
        <w:tc>
          <w:tcPr>
            <w:tcW w:w="1980" w:type="dxa"/>
          </w:tcPr>
          <w:p w:rsidR="009917FC" w:rsidRPr="009917FC" w:rsidRDefault="009917FC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2410" w:type="dxa"/>
            <w:gridSpan w:val="2"/>
          </w:tcPr>
          <w:p w:rsidR="009917FC" w:rsidRPr="009917FC" w:rsidRDefault="008657C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hint="eastAsia"/>
                <w:kern w:val="0"/>
                <w:sz w:val="20"/>
              </w:rPr>
              <w:t xml:space="preserve">Tanon-5200Multi </w:t>
            </w:r>
            <w:r>
              <w:rPr>
                <w:rFonts w:hint="eastAsia"/>
                <w:kern w:val="0"/>
                <w:sz w:val="20"/>
              </w:rPr>
              <w:t>凝胶成像仪</w:t>
            </w:r>
            <w:bookmarkStart w:id="0" w:name="_GoBack"/>
            <w:bookmarkEnd w:id="0"/>
          </w:p>
        </w:tc>
        <w:tc>
          <w:tcPr>
            <w:tcW w:w="1701" w:type="dxa"/>
          </w:tcPr>
          <w:p w:rsidR="009917FC" w:rsidRPr="009917FC" w:rsidRDefault="009917FC" w:rsidP="00F06A8F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申购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信息</w:t>
            </w:r>
          </w:p>
        </w:tc>
        <w:tc>
          <w:tcPr>
            <w:tcW w:w="2205" w:type="dxa"/>
          </w:tcPr>
          <w:p w:rsidR="009917FC" w:rsidRPr="009917FC" w:rsidRDefault="009917FC" w:rsidP="009917F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7C0E4C" w:rsidRPr="009917FC" w:rsidTr="007C0E4C">
        <w:tc>
          <w:tcPr>
            <w:tcW w:w="2830" w:type="dxa"/>
            <w:gridSpan w:val="2"/>
          </w:tcPr>
          <w:p w:rsidR="007C0E4C" w:rsidRPr="009917FC" w:rsidRDefault="007C0E4C" w:rsidP="007C0E4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参考品牌型号(选填)</w:t>
            </w:r>
          </w:p>
        </w:tc>
        <w:tc>
          <w:tcPr>
            <w:tcW w:w="5466" w:type="dxa"/>
            <w:gridSpan w:val="3"/>
          </w:tcPr>
          <w:p w:rsidR="007C0E4C" w:rsidRPr="009917FC" w:rsidRDefault="007C0E4C" w:rsidP="009917F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917FC" w:rsidRPr="009917FC" w:rsidTr="007C0E4C">
        <w:trPr>
          <w:trHeight w:val="1301"/>
        </w:trPr>
        <w:tc>
          <w:tcPr>
            <w:tcW w:w="8296" w:type="dxa"/>
            <w:gridSpan w:val="5"/>
          </w:tcPr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</w:p>
        </w:tc>
      </w:tr>
      <w:tr w:rsidR="009917FC" w:rsidRPr="009917FC" w:rsidTr="007C0E4C">
        <w:trPr>
          <w:trHeight w:val="7141"/>
        </w:trPr>
        <w:tc>
          <w:tcPr>
            <w:tcW w:w="8296" w:type="dxa"/>
            <w:gridSpan w:val="5"/>
          </w:tcPr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8657CB" w:rsidRDefault="008657CB" w:rsidP="008657C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1.系统性能：</w:t>
            </w:r>
          </w:p>
          <w:p w:rsidR="008657CB" w:rsidRDefault="008657CB" w:rsidP="008657C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☆</w:t>
            </w:r>
            <w:r>
              <w:rPr>
                <w:kern w:val="0"/>
                <w:sz w:val="20"/>
              </w:rPr>
              <w:t>1.1</w:t>
            </w:r>
            <w:r>
              <w:rPr>
                <w:rFonts w:hint="eastAsia"/>
                <w:kern w:val="0"/>
                <w:sz w:val="20"/>
              </w:rPr>
              <w:t>专利设计的一体化快速蛋白分离与转膜仪</w:t>
            </w:r>
          </w:p>
          <w:p w:rsidR="008657CB" w:rsidRDefault="008657CB" w:rsidP="008657C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☆</w:t>
            </w:r>
            <w:r>
              <w:rPr>
                <w:kern w:val="0"/>
                <w:sz w:val="20"/>
              </w:rPr>
              <w:t xml:space="preserve">1.2 </w:t>
            </w:r>
            <w:r>
              <w:rPr>
                <w:rFonts w:hint="eastAsia"/>
                <w:kern w:val="0"/>
                <w:sz w:val="20"/>
              </w:rPr>
              <w:t>一体化快速蛋白分离与转膜仪配套产品包</w:t>
            </w:r>
          </w:p>
          <w:p w:rsidR="008657CB" w:rsidRDefault="008657CB" w:rsidP="008657C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 xml:space="preserve">1.2.1 </w:t>
            </w:r>
            <w:r>
              <w:rPr>
                <w:rFonts w:hint="eastAsia"/>
                <w:kern w:val="0"/>
                <w:sz w:val="20"/>
              </w:rPr>
              <w:t>进口高分辨、高韧性梯度预制胶</w:t>
            </w:r>
          </w:p>
          <w:p w:rsidR="008657CB" w:rsidRDefault="008657CB" w:rsidP="008657C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 xml:space="preserve">1.2.2 </w:t>
            </w:r>
            <w:r>
              <w:rPr>
                <w:rFonts w:hint="eastAsia"/>
                <w:kern w:val="0"/>
                <w:sz w:val="20"/>
              </w:rPr>
              <w:t>进口梯度预制胶配套快速电泳缓冲液</w:t>
            </w:r>
          </w:p>
          <w:p w:rsidR="008657CB" w:rsidRDefault="008657CB" w:rsidP="008657C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 xml:space="preserve">1.2.3 </w:t>
            </w:r>
            <w:r>
              <w:rPr>
                <w:rFonts w:hint="eastAsia"/>
                <w:kern w:val="0"/>
                <w:sz w:val="20"/>
              </w:rPr>
              <w:t>进口高密度上样缓冲液</w:t>
            </w:r>
          </w:p>
          <w:p w:rsidR="008657CB" w:rsidRDefault="008657CB" w:rsidP="008657C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 xml:space="preserve">1.2.4 </w:t>
            </w:r>
            <w:r>
              <w:rPr>
                <w:rFonts w:hint="eastAsia"/>
                <w:kern w:val="0"/>
                <w:sz w:val="20"/>
              </w:rPr>
              <w:t>进口预染蛋白标准品</w:t>
            </w:r>
          </w:p>
          <w:p w:rsidR="008657CB" w:rsidRDefault="008657CB" w:rsidP="008657C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 xml:space="preserve">1.2.5 </w:t>
            </w:r>
            <w:r>
              <w:rPr>
                <w:rFonts w:hint="eastAsia"/>
                <w:kern w:val="0"/>
                <w:sz w:val="20"/>
              </w:rPr>
              <w:t>进口快速转膜缓冲液（</w:t>
            </w:r>
            <w:r>
              <w:rPr>
                <w:kern w:val="0"/>
                <w:sz w:val="20"/>
              </w:rPr>
              <w:t xml:space="preserve">250Kd </w:t>
            </w:r>
            <w:r>
              <w:rPr>
                <w:rFonts w:hint="eastAsia"/>
                <w:kern w:val="0"/>
                <w:sz w:val="20"/>
              </w:rPr>
              <w:t>蛋白，湿转</w:t>
            </w:r>
            <w:r>
              <w:rPr>
                <w:kern w:val="0"/>
                <w:sz w:val="20"/>
              </w:rPr>
              <w:t xml:space="preserve">25min, </w:t>
            </w:r>
            <w:r>
              <w:rPr>
                <w:rFonts w:hint="eastAsia"/>
                <w:kern w:val="0"/>
                <w:sz w:val="20"/>
              </w:rPr>
              <w:t>转移效率大于</w:t>
            </w:r>
            <w:r>
              <w:rPr>
                <w:kern w:val="0"/>
                <w:sz w:val="20"/>
              </w:rPr>
              <w:t>85%</w:t>
            </w:r>
            <w:r>
              <w:rPr>
                <w:rFonts w:hint="eastAsia"/>
                <w:kern w:val="0"/>
                <w:sz w:val="20"/>
              </w:rPr>
              <w:t>）</w:t>
            </w:r>
          </w:p>
          <w:p w:rsidR="008657CB" w:rsidRDefault="008657CB" w:rsidP="008657C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 xml:space="preserve">1.3 </w:t>
            </w:r>
            <w:r>
              <w:rPr>
                <w:rFonts w:hint="eastAsia"/>
                <w:kern w:val="0"/>
                <w:sz w:val="20"/>
              </w:rPr>
              <w:t>食品级封闭与抗体孵育盒</w:t>
            </w:r>
          </w:p>
          <w:p w:rsidR="008657CB" w:rsidRDefault="008657CB" w:rsidP="008657C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 xml:space="preserve">1.4 </w:t>
            </w:r>
            <w:r>
              <w:rPr>
                <w:rFonts w:hint="eastAsia"/>
                <w:kern w:val="0"/>
                <w:sz w:val="20"/>
              </w:rPr>
              <w:t>高敏</w:t>
            </w:r>
            <w:r>
              <w:rPr>
                <w:kern w:val="0"/>
                <w:sz w:val="20"/>
              </w:rPr>
              <w:t>ECL</w:t>
            </w:r>
            <w:r>
              <w:rPr>
                <w:rFonts w:hint="eastAsia"/>
                <w:kern w:val="0"/>
                <w:sz w:val="20"/>
              </w:rPr>
              <w:t>发光液</w:t>
            </w:r>
          </w:p>
          <w:p w:rsidR="008657CB" w:rsidRDefault="008657CB" w:rsidP="008657C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1.5</w:t>
            </w:r>
            <w:r>
              <w:rPr>
                <w:rFonts w:hint="eastAsia"/>
                <w:kern w:val="0"/>
                <w:sz w:val="20"/>
              </w:rPr>
              <w:t>全自动化学发光</w:t>
            </w:r>
            <w:r>
              <w:rPr>
                <w:kern w:val="0"/>
                <w:sz w:val="20"/>
              </w:rPr>
              <w:t>/</w:t>
            </w:r>
            <w:r>
              <w:rPr>
                <w:rFonts w:hint="eastAsia"/>
                <w:kern w:val="0"/>
                <w:sz w:val="20"/>
              </w:rPr>
              <w:t>荧光图像分析系统</w:t>
            </w:r>
          </w:p>
          <w:p w:rsidR="008657CB" w:rsidRDefault="008657CB" w:rsidP="008657C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 xml:space="preserve">1.5.1 </w:t>
            </w:r>
            <w:r>
              <w:rPr>
                <w:rFonts w:hint="eastAsia"/>
                <w:kern w:val="0"/>
                <w:sz w:val="20"/>
              </w:rPr>
              <w:t>摄像头：美国</w:t>
            </w:r>
            <w:r>
              <w:rPr>
                <w:kern w:val="0"/>
                <w:sz w:val="20"/>
              </w:rPr>
              <w:t>FLI</w:t>
            </w:r>
            <w:r>
              <w:rPr>
                <w:rFonts w:hint="eastAsia"/>
                <w:kern w:val="0"/>
                <w:sz w:val="20"/>
              </w:rPr>
              <w:t>高分辨低照度数码制冷</w:t>
            </w:r>
            <w:r>
              <w:rPr>
                <w:kern w:val="0"/>
                <w:sz w:val="20"/>
              </w:rPr>
              <w:t>CCD</w:t>
            </w:r>
            <w:r>
              <w:rPr>
                <w:rFonts w:hint="eastAsia"/>
                <w:kern w:val="0"/>
                <w:sz w:val="20"/>
              </w:rPr>
              <w:t>摄像头</w:t>
            </w:r>
          </w:p>
          <w:p w:rsidR="008657CB" w:rsidRDefault="008657CB" w:rsidP="008657C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 xml:space="preserve">1.5.2 </w:t>
            </w:r>
            <w:r>
              <w:rPr>
                <w:rFonts w:hint="eastAsia"/>
                <w:kern w:val="0"/>
                <w:sz w:val="20"/>
              </w:rPr>
              <w:t>冷却温度：≤</w:t>
            </w:r>
            <w:r>
              <w:rPr>
                <w:kern w:val="0"/>
                <w:sz w:val="20"/>
              </w:rPr>
              <w:t>-65</w:t>
            </w:r>
            <w:r>
              <w:rPr>
                <w:rFonts w:hint="eastAsia"/>
                <w:kern w:val="0"/>
                <w:sz w:val="20"/>
              </w:rPr>
              <w:t>℃（需提供</w:t>
            </w:r>
            <w:r>
              <w:rPr>
                <w:kern w:val="0"/>
                <w:sz w:val="20"/>
              </w:rPr>
              <w:t>CCD</w:t>
            </w:r>
            <w:r>
              <w:rPr>
                <w:rFonts w:hint="eastAsia"/>
                <w:kern w:val="0"/>
                <w:sz w:val="20"/>
              </w:rPr>
              <w:t>摄像头厂家证明文件）</w:t>
            </w:r>
          </w:p>
          <w:p w:rsidR="008657CB" w:rsidRDefault="008657CB" w:rsidP="008657C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 xml:space="preserve">1.5.3 </w:t>
            </w:r>
            <w:r>
              <w:rPr>
                <w:rFonts w:hint="eastAsia"/>
                <w:kern w:val="0"/>
                <w:sz w:val="20"/>
              </w:rPr>
              <w:t>物理分辨率：≥</w:t>
            </w:r>
            <w:r>
              <w:rPr>
                <w:kern w:val="0"/>
                <w:sz w:val="20"/>
              </w:rPr>
              <w:t>600</w:t>
            </w:r>
            <w:r>
              <w:rPr>
                <w:rFonts w:hint="eastAsia"/>
                <w:kern w:val="0"/>
                <w:sz w:val="20"/>
              </w:rPr>
              <w:t>万像素，</w:t>
            </w:r>
            <w:r>
              <w:rPr>
                <w:kern w:val="0"/>
                <w:sz w:val="20"/>
              </w:rPr>
              <w:t>2750×2200</w:t>
            </w:r>
            <w:r>
              <w:rPr>
                <w:rFonts w:hint="eastAsia"/>
                <w:kern w:val="0"/>
                <w:sz w:val="20"/>
              </w:rPr>
              <w:t>，非插值生成</w:t>
            </w:r>
          </w:p>
          <w:p w:rsidR="008657CB" w:rsidRDefault="008657CB" w:rsidP="008657C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 xml:space="preserve">1.5.4 </w:t>
            </w:r>
            <w:r>
              <w:rPr>
                <w:rFonts w:hint="eastAsia"/>
                <w:kern w:val="0"/>
                <w:sz w:val="20"/>
              </w:rPr>
              <w:t>暗电流：</w:t>
            </w:r>
            <w:r>
              <w:rPr>
                <w:kern w:val="0"/>
                <w:sz w:val="20"/>
              </w:rPr>
              <w:t>&lt;0.001 e-/pixel/sec.</w:t>
            </w:r>
          </w:p>
          <w:p w:rsidR="008657CB" w:rsidRDefault="008657CB" w:rsidP="008657C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 xml:space="preserve">1.5.5 </w:t>
            </w:r>
            <w:r>
              <w:rPr>
                <w:rFonts w:hint="eastAsia"/>
                <w:kern w:val="0"/>
                <w:sz w:val="20"/>
              </w:rPr>
              <w:t>量子效率：</w:t>
            </w:r>
            <w:r>
              <w:rPr>
                <w:kern w:val="0"/>
                <w:sz w:val="20"/>
              </w:rPr>
              <w:t>CCD</w:t>
            </w:r>
            <w:r>
              <w:rPr>
                <w:rFonts w:hint="eastAsia"/>
                <w:kern w:val="0"/>
                <w:sz w:val="20"/>
              </w:rPr>
              <w:t>芯片光电转换效率</w:t>
            </w:r>
            <w:r>
              <w:rPr>
                <w:kern w:val="0"/>
                <w:sz w:val="20"/>
              </w:rPr>
              <w:t>&gt;75%</w:t>
            </w:r>
          </w:p>
          <w:p w:rsidR="008657CB" w:rsidRDefault="008657CB" w:rsidP="008657C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☆</w:t>
            </w:r>
            <w:r>
              <w:rPr>
                <w:kern w:val="0"/>
                <w:sz w:val="20"/>
              </w:rPr>
              <w:t xml:space="preserve">1.5.6 </w:t>
            </w:r>
            <w:r>
              <w:rPr>
                <w:rFonts w:hint="eastAsia"/>
                <w:kern w:val="0"/>
                <w:sz w:val="20"/>
              </w:rPr>
              <w:t>电动镜头：</w:t>
            </w:r>
            <w:r>
              <w:rPr>
                <w:kern w:val="0"/>
                <w:sz w:val="20"/>
              </w:rPr>
              <w:t xml:space="preserve">F/0.80 </w:t>
            </w:r>
            <w:r>
              <w:rPr>
                <w:rFonts w:hint="eastAsia"/>
                <w:kern w:val="0"/>
                <w:sz w:val="20"/>
              </w:rPr>
              <w:t>，通光能力比</w:t>
            </w:r>
            <w:r>
              <w:rPr>
                <w:kern w:val="0"/>
                <w:sz w:val="20"/>
              </w:rPr>
              <w:t>F0.95</w:t>
            </w:r>
            <w:r>
              <w:rPr>
                <w:rFonts w:hint="eastAsia"/>
                <w:kern w:val="0"/>
                <w:sz w:val="20"/>
              </w:rPr>
              <w:t>镜头提高</w:t>
            </w:r>
            <w:r>
              <w:rPr>
                <w:kern w:val="0"/>
                <w:sz w:val="20"/>
              </w:rPr>
              <w:t>40%</w:t>
            </w:r>
          </w:p>
          <w:p w:rsidR="008657CB" w:rsidRDefault="008657CB" w:rsidP="008657C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☆</w:t>
            </w:r>
            <w:r>
              <w:rPr>
                <w:kern w:val="0"/>
                <w:sz w:val="20"/>
              </w:rPr>
              <w:t xml:space="preserve">1.5.7 </w:t>
            </w:r>
            <w:r>
              <w:rPr>
                <w:rFonts w:hint="eastAsia"/>
                <w:kern w:val="0"/>
                <w:sz w:val="20"/>
              </w:rPr>
              <w:t>电动调焦：可通过软件进行镜头的电动聚焦调整</w:t>
            </w:r>
          </w:p>
          <w:p w:rsidR="008657CB" w:rsidRDefault="008657CB" w:rsidP="008657C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☆</w:t>
            </w:r>
            <w:r>
              <w:rPr>
                <w:kern w:val="0"/>
                <w:sz w:val="20"/>
              </w:rPr>
              <w:t xml:space="preserve">1.5.8 </w:t>
            </w:r>
            <w:r>
              <w:rPr>
                <w:rFonts w:hint="eastAsia"/>
                <w:kern w:val="0"/>
                <w:sz w:val="20"/>
              </w:rPr>
              <w:t>样品台：上下双层样品台，可兼容拍摄样品厚度</w:t>
            </w:r>
            <w:r>
              <w:rPr>
                <w:kern w:val="0"/>
                <w:sz w:val="20"/>
              </w:rPr>
              <w:t>0.01mm - 10cm</w:t>
            </w:r>
          </w:p>
          <w:p w:rsidR="008657CB" w:rsidRDefault="008657CB" w:rsidP="008657C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1.5.9</w:t>
            </w:r>
            <w:r>
              <w:rPr>
                <w:rFonts w:hint="eastAsia"/>
                <w:kern w:val="0"/>
                <w:sz w:val="20"/>
              </w:rPr>
              <w:t>滤光片轮：</w:t>
            </w:r>
            <w:r>
              <w:rPr>
                <w:kern w:val="0"/>
                <w:sz w:val="20"/>
              </w:rPr>
              <w:t xml:space="preserve"> 5</w:t>
            </w:r>
            <w:r>
              <w:rPr>
                <w:rFonts w:hint="eastAsia"/>
                <w:kern w:val="0"/>
                <w:sz w:val="20"/>
              </w:rPr>
              <w:t>位电脑控制自动滤光片轮，标配</w:t>
            </w:r>
            <w:r>
              <w:rPr>
                <w:kern w:val="0"/>
                <w:sz w:val="20"/>
              </w:rPr>
              <w:t>535nm</w:t>
            </w:r>
            <w:r>
              <w:rPr>
                <w:rFonts w:hint="eastAsia"/>
                <w:kern w:val="0"/>
                <w:sz w:val="20"/>
              </w:rPr>
              <w:t>、</w:t>
            </w:r>
            <w:r>
              <w:rPr>
                <w:kern w:val="0"/>
                <w:sz w:val="20"/>
              </w:rPr>
              <w:t>590nm</w:t>
            </w:r>
            <w:r>
              <w:rPr>
                <w:rFonts w:hint="eastAsia"/>
                <w:kern w:val="0"/>
                <w:sz w:val="20"/>
              </w:rPr>
              <w:t>、</w:t>
            </w:r>
            <w:r>
              <w:rPr>
                <w:kern w:val="0"/>
                <w:sz w:val="20"/>
              </w:rPr>
              <w:t>605nm</w:t>
            </w:r>
            <w:r>
              <w:rPr>
                <w:rFonts w:hint="eastAsia"/>
                <w:kern w:val="0"/>
                <w:sz w:val="20"/>
              </w:rPr>
              <w:t>、</w:t>
            </w:r>
            <w:r>
              <w:rPr>
                <w:kern w:val="0"/>
                <w:sz w:val="20"/>
              </w:rPr>
              <w:t>699nm</w:t>
            </w:r>
            <w:r>
              <w:rPr>
                <w:rFonts w:hint="eastAsia"/>
                <w:kern w:val="0"/>
                <w:sz w:val="20"/>
              </w:rPr>
              <w:t>滤光片</w:t>
            </w:r>
          </w:p>
          <w:p w:rsidR="008657CB" w:rsidRDefault="008657CB" w:rsidP="008657C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lastRenderedPageBreak/>
              <w:t>☆</w:t>
            </w:r>
            <w:r>
              <w:rPr>
                <w:kern w:val="0"/>
                <w:sz w:val="20"/>
              </w:rPr>
              <w:t>1.5.10</w:t>
            </w:r>
            <w:r>
              <w:rPr>
                <w:rFonts w:hint="eastAsia"/>
                <w:kern w:val="0"/>
                <w:sz w:val="20"/>
              </w:rPr>
              <w:t>滤光片尺寸：直径</w:t>
            </w:r>
            <w:r>
              <w:rPr>
                <w:kern w:val="0"/>
                <w:sz w:val="20"/>
              </w:rPr>
              <w:t>62mm</w:t>
            </w:r>
            <w:r>
              <w:rPr>
                <w:rFonts w:hint="eastAsia"/>
                <w:kern w:val="0"/>
                <w:sz w:val="20"/>
              </w:rPr>
              <w:t>大尺寸高通透滤光片</w:t>
            </w:r>
          </w:p>
          <w:p w:rsidR="008657CB" w:rsidRDefault="008657CB" w:rsidP="008657C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1.5.11</w:t>
            </w:r>
            <w:r>
              <w:rPr>
                <w:rFonts w:hint="eastAsia"/>
                <w:kern w:val="0"/>
                <w:sz w:val="20"/>
              </w:rPr>
              <w:t>紫外波长：</w:t>
            </w:r>
            <w:r>
              <w:rPr>
                <w:kern w:val="0"/>
                <w:sz w:val="20"/>
              </w:rPr>
              <w:t>302nm</w:t>
            </w:r>
            <w:r>
              <w:rPr>
                <w:rFonts w:hint="eastAsia"/>
                <w:kern w:val="0"/>
                <w:sz w:val="20"/>
              </w:rPr>
              <w:t>、</w:t>
            </w:r>
            <w:r>
              <w:rPr>
                <w:kern w:val="0"/>
                <w:sz w:val="20"/>
              </w:rPr>
              <w:t>254nm</w:t>
            </w:r>
            <w:r>
              <w:rPr>
                <w:rFonts w:hint="eastAsia"/>
                <w:kern w:val="0"/>
                <w:sz w:val="20"/>
              </w:rPr>
              <w:t>、</w:t>
            </w:r>
            <w:r>
              <w:rPr>
                <w:kern w:val="0"/>
                <w:sz w:val="20"/>
              </w:rPr>
              <w:t>365nm</w:t>
            </w:r>
          </w:p>
          <w:p w:rsidR="008657CB" w:rsidRDefault="008657CB" w:rsidP="008657C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 xml:space="preserve">1.5.12 </w:t>
            </w:r>
            <w:r>
              <w:rPr>
                <w:rFonts w:hint="eastAsia"/>
                <w:kern w:val="0"/>
                <w:sz w:val="20"/>
              </w:rPr>
              <w:t>多色荧光：具有</w:t>
            </w:r>
            <w:r>
              <w:rPr>
                <w:kern w:val="0"/>
                <w:sz w:val="20"/>
              </w:rPr>
              <w:t>R</w:t>
            </w:r>
            <w:r>
              <w:rPr>
                <w:rFonts w:hint="eastAsia"/>
                <w:kern w:val="0"/>
                <w:sz w:val="20"/>
              </w:rPr>
              <w:t>、</w:t>
            </w:r>
            <w:r>
              <w:rPr>
                <w:kern w:val="0"/>
                <w:sz w:val="20"/>
              </w:rPr>
              <w:t>G</w:t>
            </w:r>
            <w:r>
              <w:rPr>
                <w:rFonts w:hint="eastAsia"/>
                <w:kern w:val="0"/>
                <w:sz w:val="20"/>
              </w:rPr>
              <w:t>、</w:t>
            </w:r>
            <w:r>
              <w:rPr>
                <w:kern w:val="0"/>
                <w:sz w:val="20"/>
              </w:rPr>
              <w:t>B</w:t>
            </w:r>
            <w:r>
              <w:rPr>
                <w:rFonts w:hint="eastAsia"/>
                <w:kern w:val="0"/>
                <w:sz w:val="20"/>
              </w:rPr>
              <w:t>多色荧光激发光源</w:t>
            </w:r>
          </w:p>
          <w:p w:rsidR="008657CB" w:rsidRDefault="008657CB" w:rsidP="008657C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 xml:space="preserve">1.5.13 </w:t>
            </w:r>
            <w:r>
              <w:rPr>
                <w:rFonts w:hint="eastAsia"/>
                <w:kern w:val="0"/>
                <w:sz w:val="20"/>
              </w:rPr>
              <w:t>全中文拍摄分析软件，自动识别</w:t>
            </w:r>
            <w:r>
              <w:rPr>
                <w:kern w:val="0"/>
                <w:sz w:val="20"/>
              </w:rPr>
              <w:t>8bit</w:t>
            </w:r>
            <w:r>
              <w:rPr>
                <w:rFonts w:hint="eastAsia"/>
                <w:kern w:val="0"/>
                <w:sz w:val="20"/>
              </w:rPr>
              <w:t>、</w:t>
            </w:r>
            <w:r>
              <w:rPr>
                <w:kern w:val="0"/>
                <w:sz w:val="20"/>
              </w:rPr>
              <w:t>16bit</w:t>
            </w:r>
            <w:r>
              <w:rPr>
                <w:rFonts w:hint="eastAsia"/>
                <w:kern w:val="0"/>
                <w:sz w:val="20"/>
              </w:rPr>
              <w:t>的图像以及序列图像。</w:t>
            </w:r>
          </w:p>
          <w:p w:rsidR="008657CB" w:rsidRDefault="008657CB" w:rsidP="008657C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 xml:space="preserve">1.5.14 </w:t>
            </w:r>
            <w:r>
              <w:rPr>
                <w:rFonts w:hint="eastAsia"/>
                <w:kern w:val="0"/>
                <w:sz w:val="20"/>
              </w:rPr>
              <w:t>应用相关产品在</w:t>
            </w:r>
            <w:r>
              <w:rPr>
                <w:kern w:val="0"/>
                <w:sz w:val="20"/>
              </w:rPr>
              <w:t>Nature</w:t>
            </w:r>
            <w:r>
              <w:rPr>
                <w:rFonts w:hint="eastAsia"/>
                <w:kern w:val="0"/>
                <w:sz w:val="20"/>
              </w:rPr>
              <w:t>、</w:t>
            </w:r>
            <w:r>
              <w:rPr>
                <w:kern w:val="0"/>
                <w:sz w:val="20"/>
              </w:rPr>
              <w:t>Cell</w:t>
            </w:r>
            <w:r>
              <w:rPr>
                <w:rFonts w:hint="eastAsia"/>
                <w:kern w:val="0"/>
                <w:sz w:val="20"/>
              </w:rPr>
              <w:t>等国际顶级期刊上发表过文献（原文中有相关产品标注）。</w:t>
            </w:r>
          </w:p>
          <w:p w:rsidR="008657CB" w:rsidRPr="00EC2F39" w:rsidRDefault="008657CB" w:rsidP="008657C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 xml:space="preserve">☆1.5.16 </w:t>
            </w:r>
            <w:r w:rsidRPr="00EC2F39">
              <w:rPr>
                <w:rFonts w:hint="eastAsia"/>
                <w:kern w:val="0"/>
                <w:sz w:val="20"/>
              </w:rPr>
              <w:t>通过生物发光（LUC）观察样本基因表达的变化， 可将底物工作液注射</w:t>
            </w:r>
            <w:r>
              <w:rPr>
                <w:rFonts w:hint="eastAsia"/>
                <w:kern w:val="0"/>
                <w:sz w:val="20"/>
              </w:rPr>
              <w:t>到样本瞬时表达区域的发光成像，和样本转化部位稳定转化的发光成像。</w:t>
            </w:r>
          </w:p>
          <w:p w:rsidR="008657CB" w:rsidRPr="00EC2F39" w:rsidRDefault="008657CB" w:rsidP="008657C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☆1.5.17</w:t>
            </w:r>
            <w:r w:rsidRPr="00EC2F39">
              <w:rPr>
                <w:rFonts w:hint="eastAsia"/>
                <w:kern w:val="0"/>
                <w:sz w:val="20"/>
              </w:rPr>
              <w:t>根据生物标记GFP做植物筛选，以GFP作为报告基因被表达的的植物通过荧光激发后发射出绿光，成像后能明显区别于阴性样品。通过生物发光拍摄得基因构造小鼠（LUC</w:t>
            </w:r>
            <w:r>
              <w:rPr>
                <w:rFonts w:hint="eastAsia"/>
                <w:kern w:val="0"/>
                <w:sz w:val="20"/>
              </w:rPr>
              <w:t>）的药物聚集器官。</w:t>
            </w:r>
          </w:p>
          <w:p w:rsidR="008657CB" w:rsidRDefault="008657CB" w:rsidP="008657C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☆1.5.18</w:t>
            </w:r>
            <w:r w:rsidRPr="00EC2F39">
              <w:rPr>
                <w:rFonts w:hint="eastAsia"/>
                <w:kern w:val="0"/>
                <w:sz w:val="20"/>
              </w:rPr>
              <w:t>仪器操作软件：集荧光成像、生物发光成像、化学发光、紫外成像和白光成像五种活体成像仪器操作和数据处理和分析，包括所有拍摄参数的软件自动化设置与控制，成像的后期处理优化、两种或多种模式成像的图像叠加、</w:t>
            </w:r>
            <w:r>
              <w:rPr>
                <w:rFonts w:hint="eastAsia"/>
                <w:kern w:val="0"/>
                <w:sz w:val="20"/>
              </w:rPr>
              <w:t>定量分析、数据输出等；软件有记忆功能：可以保存设置用于下次成像。</w:t>
            </w:r>
          </w:p>
          <w:p w:rsidR="008657CB" w:rsidRPr="00905A02" w:rsidRDefault="008657CB" w:rsidP="008657CB">
            <w:pPr>
              <w:rPr>
                <w:sz w:val="20"/>
              </w:rPr>
            </w:pPr>
            <w:r>
              <w:rPr>
                <w:sz w:val="20"/>
              </w:rPr>
              <w:t>1.5.9</w:t>
            </w:r>
            <w:r>
              <w:rPr>
                <w:rFonts w:hint="eastAsia"/>
                <w:sz w:val="20"/>
              </w:rPr>
              <w:t>高亮度</w:t>
            </w:r>
            <w:r>
              <w:rPr>
                <w:sz w:val="20"/>
              </w:rPr>
              <w:t xml:space="preserve">LED </w:t>
            </w:r>
            <w:r>
              <w:rPr>
                <w:rFonts w:hint="eastAsia"/>
                <w:sz w:val="20"/>
              </w:rPr>
              <w:t>红、绿、蓝反射激发光源，实现</w:t>
            </w:r>
            <w:r>
              <w:rPr>
                <w:sz w:val="20"/>
              </w:rPr>
              <w:t>Cy2</w:t>
            </w:r>
            <w:r>
              <w:rPr>
                <w:rFonts w:hint="eastAsia"/>
                <w:sz w:val="20"/>
              </w:rPr>
              <w:t>、</w:t>
            </w:r>
            <w:r>
              <w:rPr>
                <w:sz w:val="20"/>
              </w:rPr>
              <w:t>Cy3</w:t>
            </w:r>
            <w:r>
              <w:rPr>
                <w:rFonts w:hint="eastAsia"/>
                <w:sz w:val="20"/>
              </w:rPr>
              <w:t>、</w:t>
            </w:r>
            <w:r>
              <w:rPr>
                <w:sz w:val="20"/>
              </w:rPr>
              <w:t>Cy5</w:t>
            </w:r>
            <w:r>
              <w:rPr>
                <w:rFonts w:hint="eastAsia"/>
                <w:sz w:val="20"/>
              </w:rPr>
              <w:t>等多色荧光的拍摄</w:t>
            </w:r>
          </w:p>
          <w:p w:rsidR="008657CB" w:rsidRPr="00EC2F39" w:rsidRDefault="008657CB" w:rsidP="008657CB"/>
          <w:p w:rsidR="009917FC" w:rsidRPr="008657CB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F06A8F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lastRenderedPageBreak/>
              <w:t xml:space="preserve">　　　　　　　　　　　　　　　　　　申购人签字：</w:t>
            </w:r>
          </w:p>
          <w:p w:rsidR="00F06A8F" w:rsidRPr="00F06A8F" w:rsidRDefault="00F06A8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日期：</w:t>
            </w:r>
          </w:p>
        </w:tc>
      </w:tr>
    </w:tbl>
    <w:p w:rsidR="00F06A8F" w:rsidRPr="00F06A8F" w:rsidRDefault="009917FC">
      <w:pPr>
        <w:rPr>
          <w:rFonts w:ascii="宋体" w:eastAsia="宋体" w:hAnsi="宋体"/>
          <w:sz w:val="18"/>
          <w:szCs w:val="18"/>
        </w:rPr>
      </w:pPr>
      <w:r w:rsidRPr="00F06A8F">
        <w:rPr>
          <w:rFonts w:ascii="宋体" w:eastAsia="宋体" w:hAnsi="宋体" w:hint="eastAsia"/>
          <w:sz w:val="18"/>
          <w:szCs w:val="18"/>
        </w:rPr>
        <w:lastRenderedPageBreak/>
        <w:t>备注：</w:t>
      </w:r>
    </w:p>
    <w:p w:rsidR="00F06A8F" w:rsidRPr="00F06A8F" w:rsidRDefault="00F06A8F">
      <w:pPr>
        <w:rPr>
          <w:rFonts w:ascii="宋体" w:eastAsia="宋体" w:hAnsi="宋体"/>
          <w:sz w:val="18"/>
          <w:szCs w:val="18"/>
        </w:rPr>
      </w:pPr>
      <w:r w:rsidRPr="00F06A8F">
        <w:rPr>
          <w:rFonts w:ascii="宋体" w:eastAsia="宋体" w:hAnsi="宋体" w:hint="eastAsia"/>
          <w:sz w:val="18"/>
          <w:szCs w:val="18"/>
        </w:rPr>
        <w:t>1、单价或批量在1万元以上的专用设备，</w:t>
      </w:r>
      <w:r>
        <w:rPr>
          <w:rFonts w:ascii="宋体" w:eastAsia="宋体" w:hAnsi="宋体" w:hint="eastAsia"/>
          <w:sz w:val="18"/>
          <w:szCs w:val="18"/>
        </w:rPr>
        <w:t>必须</w:t>
      </w:r>
      <w:r w:rsidRPr="00F06A8F">
        <w:rPr>
          <w:rFonts w:ascii="宋体" w:eastAsia="宋体" w:hAnsi="宋体" w:hint="eastAsia"/>
          <w:sz w:val="18"/>
          <w:szCs w:val="18"/>
        </w:rPr>
        <w:t>提交本表格；</w:t>
      </w:r>
    </w:p>
    <w:p w:rsidR="007C0E4C" w:rsidRPr="00F06A8F" w:rsidRDefault="00F06A8F" w:rsidP="007C0E4C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 w:rsidRPr="00F06A8F">
        <w:rPr>
          <w:rFonts w:ascii="宋体" w:eastAsia="宋体" w:hAnsi="宋体" w:hint="eastAsia"/>
          <w:sz w:val="18"/>
          <w:szCs w:val="18"/>
        </w:rPr>
        <w:t>2、从</w:t>
      </w:r>
      <w:r>
        <w:rPr>
          <w:rFonts w:ascii="宋体" w:eastAsia="宋体" w:hAnsi="宋体" w:hint="eastAsia"/>
          <w:sz w:val="18"/>
          <w:szCs w:val="18"/>
        </w:rPr>
        <w:t>江苏省</w:t>
      </w:r>
      <w:r w:rsidRPr="00F06A8F">
        <w:rPr>
          <w:rFonts w:ascii="宋体" w:eastAsia="宋体" w:hAnsi="宋体" w:hint="eastAsia"/>
          <w:sz w:val="18"/>
          <w:szCs w:val="18"/>
        </w:rPr>
        <w:t>省属高校国有资产管理系统提交的申购，应在申购信息一栏填写完整的申购单单号，采用纸质申购单完成的申购，应在申购信息一栏填写“线下申购”，并与申购单</w:t>
      </w:r>
      <w:r>
        <w:rPr>
          <w:rFonts w:ascii="宋体" w:eastAsia="宋体" w:hAnsi="宋体" w:hint="eastAsia"/>
          <w:sz w:val="18"/>
          <w:szCs w:val="18"/>
        </w:rPr>
        <w:t>同时</w:t>
      </w:r>
      <w:r w:rsidRPr="00F06A8F">
        <w:rPr>
          <w:rFonts w:ascii="宋体" w:eastAsia="宋体" w:hAnsi="宋体" w:hint="eastAsia"/>
          <w:sz w:val="18"/>
          <w:szCs w:val="18"/>
        </w:rPr>
        <w:t>提交；</w:t>
      </w:r>
      <w:r>
        <w:rPr>
          <w:rFonts w:ascii="宋体" w:eastAsia="宋体" w:hAnsi="宋体" w:hint="eastAsia"/>
          <w:sz w:val="18"/>
          <w:szCs w:val="18"/>
        </w:rPr>
        <w:t>除本表单外，申购人还应提交本表单的电子版本。</w:t>
      </w:r>
    </w:p>
    <w:p w:rsidR="00F06A8F" w:rsidRPr="00F06A8F" w:rsidRDefault="00F06A8F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 w:rsidRPr="00F06A8F">
        <w:rPr>
          <w:rFonts w:ascii="宋体" w:eastAsia="宋体" w:hAnsi="宋体" w:hint="eastAsia"/>
          <w:sz w:val="18"/>
          <w:szCs w:val="18"/>
        </w:rPr>
        <w:t>3、申购人签字一栏应与申购单保持一致。</w:t>
      </w:r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FAB" w:rsidRDefault="000A0FAB" w:rsidP="008657CB">
      <w:r>
        <w:separator/>
      </w:r>
    </w:p>
  </w:endnote>
  <w:endnote w:type="continuationSeparator" w:id="0">
    <w:p w:rsidR="000A0FAB" w:rsidRDefault="000A0FAB" w:rsidP="00865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FAB" w:rsidRDefault="000A0FAB" w:rsidP="008657CB">
      <w:r>
        <w:separator/>
      </w:r>
    </w:p>
  </w:footnote>
  <w:footnote w:type="continuationSeparator" w:id="0">
    <w:p w:rsidR="000A0FAB" w:rsidRDefault="000A0FAB" w:rsidP="008657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FC"/>
    <w:rsid w:val="00077372"/>
    <w:rsid w:val="000A0FAB"/>
    <w:rsid w:val="007C0E4C"/>
    <w:rsid w:val="0085369C"/>
    <w:rsid w:val="008657CB"/>
    <w:rsid w:val="009917FC"/>
    <w:rsid w:val="00F0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277044"/>
  <w15:chartTrackingRefBased/>
  <w15:docId w15:val="{E722600C-E948-4760-93F8-7C1E7744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657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657C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657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657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205</Words>
  <Characters>1172</Characters>
  <Application>Microsoft Office Word</Application>
  <DocSecurity>0</DocSecurity>
  <Lines>9</Lines>
  <Paragraphs>2</Paragraphs>
  <ScaleCrop>false</ScaleCrop>
  <Company>南京中医药大学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葛叶琴</cp:lastModifiedBy>
  <cp:revision>3</cp:revision>
  <dcterms:created xsi:type="dcterms:W3CDTF">2016-11-04T07:20:00Z</dcterms:created>
  <dcterms:modified xsi:type="dcterms:W3CDTF">2017-06-19T02:50:00Z</dcterms:modified>
</cp:coreProperties>
</file>