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CCD" w:rsidRPr="009917FC" w:rsidRDefault="00DA5CCD" w:rsidP="00DA7D0D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0"/>
        <w:gridCol w:w="850"/>
        <w:gridCol w:w="1560"/>
        <w:gridCol w:w="1701"/>
        <w:gridCol w:w="2205"/>
      </w:tblGrid>
      <w:tr w:rsidR="00DA5CCD" w:rsidRPr="00D93F1B" w:rsidTr="00D93F1B">
        <w:tc>
          <w:tcPr>
            <w:tcW w:w="1980" w:type="dxa"/>
          </w:tcPr>
          <w:p w:rsidR="00DA5CCD" w:rsidRPr="00D93F1B" w:rsidRDefault="00DA5CCD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D93F1B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410" w:type="dxa"/>
            <w:gridSpan w:val="2"/>
          </w:tcPr>
          <w:p w:rsidR="00DA5CCD" w:rsidRPr="008F46F0" w:rsidRDefault="00DA5CCD" w:rsidP="005A539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动态血压</w:t>
            </w:r>
          </w:p>
        </w:tc>
        <w:tc>
          <w:tcPr>
            <w:tcW w:w="1701" w:type="dxa"/>
          </w:tcPr>
          <w:p w:rsidR="00DA5CCD" w:rsidRPr="00D93F1B" w:rsidRDefault="00DA5CCD" w:rsidP="00F06A8F">
            <w:pPr>
              <w:rPr>
                <w:rFonts w:ascii="宋体" w:eastAsia="宋体" w:hAnsi="宋体"/>
                <w:sz w:val="28"/>
                <w:szCs w:val="28"/>
              </w:rPr>
            </w:pPr>
            <w:r w:rsidRPr="00D93F1B">
              <w:rPr>
                <w:rFonts w:ascii="宋体" w:eastAsia="宋体" w:hAnsi="宋体" w:hint="eastAsia"/>
                <w:sz w:val="28"/>
                <w:szCs w:val="28"/>
              </w:rPr>
              <w:t>申购信息</w:t>
            </w:r>
          </w:p>
        </w:tc>
        <w:tc>
          <w:tcPr>
            <w:tcW w:w="2205" w:type="dxa"/>
          </w:tcPr>
          <w:p w:rsidR="00DA5CCD" w:rsidRPr="00D93F1B" w:rsidRDefault="00DA5CCD" w:rsidP="009917FC">
            <w:pPr>
              <w:rPr>
                <w:rFonts w:ascii="宋体" w:eastAsia="宋体" w:hAnsi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DA5CCD" w:rsidRPr="00D93F1B" w:rsidTr="00D93F1B">
        <w:tc>
          <w:tcPr>
            <w:tcW w:w="2830" w:type="dxa"/>
            <w:gridSpan w:val="2"/>
          </w:tcPr>
          <w:p w:rsidR="00DA5CCD" w:rsidRPr="00D93F1B" w:rsidRDefault="00DA5CCD" w:rsidP="007C0E4C">
            <w:pPr>
              <w:rPr>
                <w:rFonts w:ascii="宋体" w:eastAsia="宋体" w:hAnsi="宋体"/>
                <w:sz w:val="28"/>
                <w:szCs w:val="28"/>
              </w:rPr>
            </w:pPr>
            <w:r w:rsidRPr="00D93F1B">
              <w:rPr>
                <w:rFonts w:ascii="宋体" w:eastAsia="宋体" w:hAnsi="宋体" w:hint="eastAsia"/>
                <w:sz w:val="28"/>
                <w:szCs w:val="28"/>
              </w:rPr>
              <w:t>参考品牌型号</w:t>
            </w:r>
            <w:r w:rsidRPr="00D93F1B">
              <w:rPr>
                <w:rFonts w:ascii="宋体" w:eastAsia="宋体" w:hAnsi="宋体"/>
                <w:sz w:val="28"/>
                <w:szCs w:val="28"/>
              </w:rPr>
              <w:t>(</w:t>
            </w:r>
            <w:r w:rsidRPr="00D93F1B">
              <w:rPr>
                <w:rFonts w:ascii="宋体" w:eastAsia="宋体" w:hAnsi="宋体" w:hint="eastAsia"/>
                <w:sz w:val="28"/>
                <w:szCs w:val="28"/>
              </w:rPr>
              <w:t>选填</w:t>
            </w:r>
            <w:r w:rsidRPr="00D93F1B">
              <w:rPr>
                <w:rFonts w:ascii="宋体" w:eastAsia="宋体" w:hAnsi="宋体"/>
                <w:sz w:val="28"/>
                <w:szCs w:val="28"/>
              </w:rPr>
              <w:t>)</w:t>
            </w:r>
          </w:p>
        </w:tc>
        <w:tc>
          <w:tcPr>
            <w:tcW w:w="5466" w:type="dxa"/>
            <w:gridSpan w:val="3"/>
          </w:tcPr>
          <w:p w:rsidR="00DA5CCD" w:rsidRPr="008F46F0" w:rsidRDefault="00DA5CCD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美</w:t>
            </w:r>
            <w:r w:rsidRPr="005A5396">
              <w:rPr>
                <w:rFonts w:ascii="宋体" w:eastAsia="宋体" w:hAnsi="宋体" w:hint="eastAsia"/>
                <w:sz w:val="28"/>
                <w:szCs w:val="28"/>
              </w:rPr>
              <w:t>国</w:t>
            </w:r>
            <w:r w:rsidRPr="005A5396">
              <w:rPr>
                <w:rFonts w:ascii="宋体" w:eastAsia="宋体" w:hAnsi="宋体"/>
                <w:sz w:val="28"/>
                <w:szCs w:val="28"/>
              </w:rPr>
              <w:t>SunTech Oscar 2</w:t>
            </w:r>
            <w:r w:rsidRPr="005A5396">
              <w:rPr>
                <w:rFonts w:ascii="宋体" w:eastAsia="宋体" w:hAnsi="宋体" w:hint="eastAsia"/>
                <w:sz w:val="28"/>
                <w:szCs w:val="28"/>
              </w:rPr>
              <w:t>动态血压</w:t>
            </w:r>
          </w:p>
        </w:tc>
      </w:tr>
      <w:tr w:rsidR="00DA5CCD" w:rsidRPr="00D93F1B" w:rsidTr="00CA6BD5">
        <w:trPr>
          <w:trHeight w:val="686"/>
        </w:trPr>
        <w:tc>
          <w:tcPr>
            <w:tcW w:w="8296" w:type="dxa"/>
            <w:gridSpan w:val="5"/>
          </w:tcPr>
          <w:p w:rsidR="00DA5CCD" w:rsidRPr="00D93F1B" w:rsidRDefault="00DA5CCD">
            <w:pPr>
              <w:rPr>
                <w:rFonts w:ascii="宋体" w:eastAsia="宋体" w:hAnsi="宋体"/>
                <w:sz w:val="28"/>
                <w:szCs w:val="28"/>
              </w:rPr>
            </w:pPr>
            <w:r w:rsidRPr="00D93F1B"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用于</w:t>
            </w:r>
            <w:r>
              <w:rPr>
                <w:rFonts w:ascii="宋体" w:eastAsia="宋体" w:hAnsi="宋体"/>
                <w:sz w:val="28"/>
                <w:szCs w:val="28"/>
              </w:rPr>
              <w:t>24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小时血压测测量、动态监测</w:t>
            </w:r>
          </w:p>
        </w:tc>
      </w:tr>
      <w:tr w:rsidR="00DA5CCD" w:rsidRPr="00D93F1B" w:rsidTr="00D93F1B">
        <w:trPr>
          <w:trHeight w:val="7141"/>
        </w:trPr>
        <w:tc>
          <w:tcPr>
            <w:tcW w:w="8296" w:type="dxa"/>
            <w:gridSpan w:val="5"/>
          </w:tcPr>
          <w:p w:rsidR="00DA5CCD" w:rsidRPr="00D93F1B" w:rsidRDefault="00DA5CCD">
            <w:pPr>
              <w:rPr>
                <w:rFonts w:ascii="宋体" w:eastAsia="宋体" w:hAnsi="宋体"/>
                <w:sz w:val="28"/>
                <w:szCs w:val="28"/>
              </w:rPr>
            </w:pPr>
            <w:r w:rsidRPr="00D93F1B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DA5CCD" w:rsidRDefault="00DA5CCD" w:rsidP="005A5396">
            <w:pPr>
              <w:spacing w:line="360" w:lineRule="auto"/>
              <w:rPr>
                <w:rFonts w:ascii="宋体" w:eastAsia="宋体"/>
              </w:rPr>
            </w:pPr>
            <w:r>
              <w:rPr>
                <w:rFonts w:ascii="宋体" w:hAnsi="宋体"/>
                <w:color w:val="000000"/>
              </w:rPr>
              <w:t>1.</w:t>
            </w:r>
            <w:r>
              <w:rPr>
                <w:rFonts w:ascii="宋体" w:hAnsi="宋体" w:hint="eastAsia"/>
                <w:color w:val="000000"/>
              </w:rPr>
              <w:t>测量精度</w:t>
            </w:r>
            <w:r>
              <w:rPr>
                <w:rFonts w:ascii="宋体" w:hAnsi="宋体"/>
                <w:color w:val="000000"/>
              </w:rPr>
              <w:t xml:space="preserve">: </w:t>
            </w:r>
            <w:r>
              <w:rPr>
                <w:rFonts w:ascii="宋体" w:hAnsi="宋体"/>
                <w:color w:val="000000"/>
                <w:u w:val="single"/>
              </w:rPr>
              <w:t>+</w:t>
            </w:r>
            <w:r>
              <w:rPr>
                <w:rFonts w:ascii="宋体" w:hAnsi="宋体"/>
                <w:color w:val="000000"/>
              </w:rPr>
              <w:t>7mmHg</w:t>
            </w:r>
            <w:r>
              <w:rPr>
                <w:rFonts w:ascii="宋体" w:hAnsi="宋体" w:hint="eastAsia"/>
                <w:color w:val="000000"/>
              </w:rPr>
              <w:t>。</w:t>
            </w:r>
          </w:p>
          <w:p w:rsidR="00DA5CCD" w:rsidRDefault="00DA5CCD" w:rsidP="005A5396">
            <w:pPr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</w:rPr>
              <w:t>2.</w:t>
            </w:r>
            <w:r>
              <w:rPr>
                <w:rFonts w:ascii="宋体" w:hAnsi="宋体" w:hint="eastAsia"/>
              </w:rPr>
              <w:t>测量范围：</w:t>
            </w:r>
            <w:r>
              <w:rPr>
                <w:rFonts w:ascii="宋体" w:hAnsi="宋体" w:hint="eastAsia"/>
                <w:color w:val="000000"/>
              </w:rPr>
              <w:t>收缩压：</w:t>
            </w:r>
            <w:r>
              <w:rPr>
                <w:rFonts w:ascii="宋体" w:hAnsi="宋体"/>
                <w:color w:val="000000"/>
              </w:rPr>
              <w:t>60-280mmHg</w:t>
            </w:r>
            <w:r>
              <w:rPr>
                <w:rFonts w:ascii="宋体" w:hAnsi="宋体" w:hint="eastAsia"/>
                <w:color w:val="000000"/>
              </w:rPr>
              <w:t>、舒张压：</w:t>
            </w:r>
            <w:r>
              <w:rPr>
                <w:rFonts w:ascii="宋体" w:hAnsi="宋体"/>
                <w:color w:val="000000"/>
              </w:rPr>
              <w:t>25-200mmHg</w:t>
            </w:r>
            <w:r>
              <w:rPr>
                <w:rFonts w:ascii="宋体" w:hAnsi="宋体" w:hint="eastAsia"/>
                <w:color w:val="000000"/>
              </w:rPr>
              <w:t>、</w:t>
            </w:r>
            <w:r>
              <w:rPr>
                <w:rFonts w:ascii="宋体" w:hAnsi="宋体" w:hint="eastAsia"/>
              </w:rPr>
              <w:t>心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率：</w:t>
            </w:r>
            <w:r>
              <w:rPr>
                <w:rFonts w:ascii="宋体" w:hAnsi="宋体"/>
              </w:rPr>
              <w:t>4</w:t>
            </w:r>
            <w:r>
              <w:rPr>
                <w:rFonts w:ascii="宋体" w:hAnsi="宋体"/>
                <w:color w:val="000000"/>
              </w:rPr>
              <w:t>0-200bpm</w:t>
            </w:r>
          </w:p>
          <w:p w:rsidR="00DA5CCD" w:rsidRDefault="00DA5CCD" w:rsidP="00DA5CCD">
            <w:pPr>
              <w:spacing w:line="360" w:lineRule="auto"/>
              <w:ind w:firstLineChars="100" w:firstLine="210"/>
              <w:rPr>
                <w:rFonts w:ascii="宋体" w:eastAsia="宋体"/>
                <w:color w:val="000000"/>
              </w:rPr>
            </w:pPr>
            <w:bookmarkStart w:id="1" w:name="OLE_LINK1"/>
            <w:bookmarkStart w:id="2" w:name="OLE_LINK2"/>
            <w:r>
              <w:rPr>
                <w:rFonts w:ascii="宋体" w:hAnsi="宋体" w:hint="eastAsia"/>
                <w:color w:val="000000"/>
              </w:rPr>
              <w:t>测量间隔：</w:t>
            </w:r>
            <w:r>
              <w:rPr>
                <w:rFonts w:ascii="宋体" w:hAnsi="宋体"/>
                <w:color w:val="000000"/>
              </w:rPr>
              <w:t>5</w:t>
            </w:r>
            <w:r>
              <w:rPr>
                <w:rFonts w:ascii="宋体" w:hAnsi="宋体" w:hint="eastAsia"/>
                <w:color w:val="000000"/>
              </w:rPr>
              <w:t>、</w:t>
            </w:r>
            <w:r>
              <w:rPr>
                <w:rFonts w:ascii="宋体" w:hAnsi="宋体"/>
                <w:color w:val="000000"/>
              </w:rPr>
              <w:t>10</w:t>
            </w:r>
            <w:r>
              <w:rPr>
                <w:rFonts w:ascii="宋体" w:hAnsi="宋体" w:hint="eastAsia"/>
                <w:color w:val="000000"/>
              </w:rPr>
              <w:t>、</w:t>
            </w:r>
            <w:r>
              <w:rPr>
                <w:rFonts w:ascii="宋体" w:hAnsi="宋体"/>
                <w:color w:val="000000"/>
              </w:rPr>
              <w:t>12</w:t>
            </w:r>
            <w:r>
              <w:rPr>
                <w:rFonts w:ascii="宋体" w:hAnsi="宋体" w:hint="eastAsia"/>
                <w:color w:val="000000"/>
              </w:rPr>
              <w:t>、</w:t>
            </w:r>
            <w:r>
              <w:rPr>
                <w:rFonts w:ascii="宋体" w:hAnsi="宋体"/>
                <w:color w:val="000000"/>
              </w:rPr>
              <w:t>15</w:t>
            </w:r>
            <w:r>
              <w:rPr>
                <w:rFonts w:ascii="宋体" w:hAnsi="宋体" w:hint="eastAsia"/>
                <w:color w:val="000000"/>
              </w:rPr>
              <w:t>、</w:t>
            </w:r>
            <w:r>
              <w:rPr>
                <w:rFonts w:ascii="宋体" w:hAnsi="宋体"/>
                <w:color w:val="000000"/>
              </w:rPr>
              <w:t>20</w:t>
            </w:r>
            <w:r>
              <w:rPr>
                <w:rFonts w:ascii="宋体" w:hAnsi="宋体" w:hint="eastAsia"/>
                <w:color w:val="000000"/>
              </w:rPr>
              <w:t>、</w:t>
            </w:r>
            <w:r>
              <w:rPr>
                <w:rFonts w:ascii="宋体" w:hAnsi="宋体"/>
                <w:color w:val="000000"/>
              </w:rPr>
              <w:t>30</w:t>
            </w:r>
            <w:r>
              <w:rPr>
                <w:rFonts w:ascii="宋体" w:hAnsi="宋体" w:hint="eastAsia"/>
                <w:color w:val="000000"/>
              </w:rPr>
              <w:t>、</w:t>
            </w:r>
            <w:r>
              <w:rPr>
                <w:rFonts w:ascii="宋体" w:hAnsi="宋体"/>
                <w:color w:val="000000"/>
              </w:rPr>
              <w:t>60</w:t>
            </w:r>
            <w:r>
              <w:rPr>
                <w:rFonts w:ascii="宋体" w:hAnsi="宋体" w:hint="eastAsia"/>
                <w:color w:val="000000"/>
              </w:rPr>
              <w:t>、</w:t>
            </w:r>
            <w:r>
              <w:rPr>
                <w:rFonts w:ascii="宋体" w:hAnsi="宋体"/>
                <w:color w:val="000000"/>
              </w:rPr>
              <w:t>120</w:t>
            </w:r>
            <w:r>
              <w:rPr>
                <w:rFonts w:ascii="宋体" w:hAnsi="宋体" w:hint="eastAsia"/>
                <w:color w:val="000000"/>
              </w:rPr>
              <w:t>分钟等多种时间间隔选择。</w:t>
            </w:r>
          </w:p>
          <w:bookmarkEnd w:id="1"/>
          <w:bookmarkEnd w:id="2"/>
          <w:p w:rsidR="00DA5CCD" w:rsidRDefault="00DA5CCD" w:rsidP="005A5396">
            <w:pPr>
              <w:spacing w:line="360" w:lineRule="auto"/>
              <w:rPr>
                <w:rFonts w:ascii="宋体" w:eastAsia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5.</w:t>
            </w:r>
            <w:r>
              <w:rPr>
                <w:rFonts w:ascii="宋体" w:hAnsi="宋体" w:hint="eastAsia"/>
                <w:color w:val="000000"/>
              </w:rPr>
              <w:t>液晶显示屏同时显示收缩压、舒张压和平均压。</w:t>
            </w:r>
          </w:p>
          <w:p w:rsidR="00DA5CCD" w:rsidRDefault="00DA5CCD" w:rsidP="005A5396">
            <w:pPr>
              <w:spacing w:line="360" w:lineRule="auto"/>
              <w:rPr>
                <w:rFonts w:ascii="宋体" w:eastAsia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6.</w:t>
            </w:r>
            <w:r>
              <w:rPr>
                <w:rFonts w:ascii="宋体" w:hAnsi="宋体" w:hint="eastAsia"/>
                <w:color w:val="000000"/>
              </w:rPr>
              <w:t>血压监测仪具有自动重测功能；单键操作，超静音设计。</w:t>
            </w:r>
          </w:p>
          <w:p w:rsidR="00DA5CCD" w:rsidRDefault="00DA5CCD" w:rsidP="005A5396">
            <w:pPr>
              <w:spacing w:line="360" w:lineRule="auto"/>
              <w:rPr>
                <w:rFonts w:ascii="宋体" w:eastAsia="宋体"/>
              </w:rPr>
            </w:pPr>
            <w:r>
              <w:rPr>
                <w:rFonts w:ascii="宋体" w:hAnsi="宋体"/>
              </w:rPr>
              <w:t>7.</w:t>
            </w:r>
            <w:r>
              <w:rPr>
                <w:rFonts w:ascii="宋体" w:hAnsi="宋体" w:hint="eastAsia"/>
              </w:rPr>
              <w:t>任意设置测量协议，支持昼夜不同时间间隔测量方案和手动测量功能。</w:t>
            </w:r>
          </w:p>
          <w:p w:rsidR="00DA5CCD" w:rsidRDefault="00DA5CCD" w:rsidP="005A5396">
            <w:pPr>
              <w:spacing w:line="360" w:lineRule="auto"/>
              <w:rPr>
                <w:rFonts w:ascii="宋体" w:eastAsia="宋体"/>
              </w:rPr>
            </w:pPr>
            <w:r>
              <w:rPr>
                <w:rFonts w:ascii="宋体" w:hAnsi="宋体"/>
              </w:rPr>
              <w:t>8.</w:t>
            </w:r>
            <w:r>
              <w:rPr>
                <w:rFonts w:ascii="宋体" w:hAnsi="宋体" w:hint="eastAsia"/>
              </w:rPr>
              <w:t>采用强大的数据库管理，支持多种登陆模式，医院可自己设置登陆用户名和密码。</w:t>
            </w:r>
          </w:p>
          <w:p w:rsidR="00DA5CCD" w:rsidRDefault="00DA5CCD" w:rsidP="00DA5CCD">
            <w:pPr>
              <w:spacing w:line="360" w:lineRule="auto"/>
              <w:ind w:left="525" w:hangingChars="250" w:hanging="525"/>
              <w:rPr>
                <w:rFonts w:ascii="宋体" w:eastAsia="宋体"/>
              </w:rPr>
            </w:pPr>
            <w:r>
              <w:rPr>
                <w:rFonts w:ascii="宋体" w:hAnsi="宋体"/>
              </w:rPr>
              <w:t>9.</w:t>
            </w:r>
            <w:r>
              <w:rPr>
                <w:rFonts w:ascii="宋体" w:hAnsi="宋体" w:hint="eastAsia"/>
              </w:rPr>
              <w:t>分析软件要求中文界面，具备数据表图、趋势图、血压升降图、离散图、柱状图、圆</w:t>
            </w:r>
          </w:p>
          <w:p w:rsidR="00DA5CCD" w:rsidRDefault="00DA5CCD" w:rsidP="00DA5CCD">
            <w:pPr>
              <w:spacing w:line="360" w:lineRule="auto"/>
              <w:ind w:leftChars="100" w:left="525" w:hangingChars="150" w:hanging="315"/>
              <w:rPr>
                <w:rFonts w:ascii="宋体" w:eastAsia="宋体"/>
              </w:rPr>
            </w:pPr>
            <w:r>
              <w:rPr>
                <w:rFonts w:ascii="宋体" w:hAnsi="宋体" w:hint="eastAsia"/>
              </w:rPr>
              <w:t>饼图以及心率血压收缩压乘积。</w:t>
            </w:r>
          </w:p>
          <w:p w:rsidR="00DA5CCD" w:rsidRDefault="00DA5CCD" w:rsidP="00DA5CCD">
            <w:pPr>
              <w:spacing w:line="360" w:lineRule="auto"/>
              <w:ind w:left="525" w:hangingChars="250" w:hanging="525"/>
              <w:rPr>
                <w:rFonts w:ascii="宋体" w:eastAsia="宋体"/>
              </w:rPr>
            </w:pPr>
            <w:r>
              <w:rPr>
                <w:rFonts w:ascii="宋体" w:hAnsi="宋体"/>
              </w:rPr>
              <w:t>10.</w:t>
            </w:r>
            <w:r w:rsidRPr="00110C0A">
              <w:rPr>
                <w:rFonts w:ascii="宋体" w:hAnsi="宋体" w:hint="eastAsia"/>
              </w:rPr>
              <w:t>针对每一次测量，可有三次时间间隔设定</w:t>
            </w:r>
            <w:r w:rsidRPr="00110C0A">
              <w:rPr>
                <w:rFonts w:ascii="宋体" w:hAnsi="宋体"/>
              </w:rPr>
              <w:t xml:space="preserve">: </w:t>
            </w:r>
            <w:r w:rsidRPr="00110C0A">
              <w:rPr>
                <w:rFonts w:ascii="宋体" w:hAnsi="宋体" w:hint="eastAsia"/>
              </w:rPr>
              <w:t>有利于针对特殊情况做针对性设定以帮助</w:t>
            </w:r>
          </w:p>
          <w:p w:rsidR="00DA5CCD" w:rsidRDefault="00DA5CCD" w:rsidP="00DA5CCD">
            <w:pPr>
              <w:spacing w:line="360" w:lineRule="auto"/>
              <w:ind w:leftChars="100" w:left="525" w:hangingChars="150" w:hanging="315"/>
              <w:rPr>
                <w:rFonts w:ascii="宋体" w:eastAsia="宋体"/>
              </w:rPr>
            </w:pPr>
            <w:r w:rsidRPr="00110C0A">
              <w:rPr>
                <w:rFonts w:ascii="宋体" w:hAnsi="宋体" w:hint="eastAsia"/>
              </w:rPr>
              <w:t>准确的测量和分析。</w:t>
            </w:r>
          </w:p>
          <w:p w:rsidR="00DA5CCD" w:rsidRDefault="00DA5CCD" w:rsidP="00DA5CCD">
            <w:pPr>
              <w:spacing w:line="360" w:lineRule="auto"/>
              <w:ind w:left="525" w:hangingChars="250" w:hanging="525"/>
              <w:rPr>
                <w:rFonts w:ascii="宋体" w:eastAsia="宋体"/>
              </w:rPr>
            </w:pPr>
            <w:r>
              <w:rPr>
                <w:rFonts w:ascii="宋体" w:hAnsi="宋体"/>
              </w:rPr>
              <w:t>11.</w:t>
            </w:r>
            <w:r>
              <w:rPr>
                <w:rFonts w:ascii="宋体" w:hAnsi="宋体" w:hint="eastAsia"/>
              </w:rPr>
              <w:t>产品通过国际认证。</w:t>
            </w:r>
          </w:p>
          <w:p w:rsidR="007F5235" w:rsidRPr="00D93F1B" w:rsidRDefault="00DA5CCD" w:rsidP="007F5235">
            <w:pPr>
              <w:spacing w:line="360" w:lineRule="auto"/>
              <w:ind w:left="700" w:hangingChars="250" w:hanging="700"/>
              <w:rPr>
                <w:rFonts w:ascii="宋体" w:eastAsia="宋体" w:hAnsi="宋体"/>
                <w:sz w:val="28"/>
                <w:szCs w:val="28"/>
              </w:rPr>
            </w:pPr>
            <w:r w:rsidRPr="00D93F1B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</w:p>
          <w:p w:rsidR="00DA5CCD" w:rsidRPr="00D93F1B" w:rsidRDefault="00DA5CCD" w:rsidP="00DA5CCD">
            <w:pPr>
              <w:spacing w:line="360" w:lineRule="auto"/>
              <w:ind w:left="700" w:hangingChars="250" w:hanging="70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DA5CCD" w:rsidRPr="00F06A8F" w:rsidRDefault="00DA5CCD" w:rsidP="00FC1D66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DA5CCD" w:rsidRPr="00F06A8F" w:rsidSect="006716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F7B" w:rsidRDefault="00A93F7B" w:rsidP="00CA6BD5">
      <w:r>
        <w:separator/>
      </w:r>
    </w:p>
  </w:endnote>
  <w:endnote w:type="continuationSeparator" w:id="0">
    <w:p w:rsidR="00A93F7B" w:rsidRDefault="00A93F7B" w:rsidP="00CA6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F7B" w:rsidRDefault="00A93F7B" w:rsidP="00CA6BD5">
      <w:r>
        <w:separator/>
      </w:r>
    </w:p>
  </w:footnote>
  <w:footnote w:type="continuationSeparator" w:id="0">
    <w:p w:rsidR="00A93F7B" w:rsidRDefault="00A93F7B" w:rsidP="00CA6B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17FC"/>
    <w:rsid w:val="00077372"/>
    <w:rsid w:val="0009493B"/>
    <w:rsid w:val="000B07CD"/>
    <w:rsid w:val="00110C0A"/>
    <w:rsid w:val="001E3387"/>
    <w:rsid w:val="002855B5"/>
    <w:rsid w:val="00401C65"/>
    <w:rsid w:val="004F0160"/>
    <w:rsid w:val="004F416C"/>
    <w:rsid w:val="005A5396"/>
    <w:rsid w:val="0065797C"/>
    <w:rsid w:val="006716C0"/>
    <w:rsid w:val="007C0E4C"/>
    <w:rsid w:val="007D3B9B"/>
    <w:rsid w:val="007F5235"/>
    <w:rsid w:val="00815FD4"/>
    <w:rsid w:val="0085369C"/>
    <w:rsid w:val="0086460E"/>
    <w:rsid w:val="00887FE3"/>
    <w:rsid w:val="008F46F0"/>
    <w:rsid w:val="00960C9E"/>
    <w:rsid w:val="009917FC"/>
    <w:rsid w:val="00A93F7B"/>
    <w:rsid w:val="00B806A7"/>
    <w:rsid w:val="00C647E8"/>
    <w:rsid w:val="00CA6BD5"/>
    <w:rsid w:val="00D13E77"/>
    <w:rsid w:val="00D93F1B"/>
    <w:rsid w:val="00DA5CCD"/>
    <w:rsid w:val="00DA7D0D"/>
    <w:rsid w:val="00E05AD8"/>
    <w:rsid w:val="00EC2B62"/>
    <w:rsid w:val="00EF414D"/>
    <w:rsid w:val="00F06A8F"/>
    <w:rsid w:val="00F475BF"/>
    <w:rsid w:val="00FC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1D75A4"/>
  <w15:docId w15:val="{C5915B8B-741C-440B-80F6-9261F26FE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6C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CA6B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semiHidden/>
    <w:locked/>
    <w:rsid w:val="00CA6BD5"/>
    <w:rPr>
      <w:rFonts w:cs="Times New Roman"/>
      <w:sz w:val="18"/>
      <w:szCs w:val="18"/>
    </w:rPr>
  </w:style>
  <w:style w:type="paragraph" w:styleId="a6">
    <w:name w:val="footer"/>
    <w:basedOn w:val="a"/>
    <w:link w:val="a7"/>
    <w:uiPriority w:val="99"/>
    <w:semiHidden/>
    <w:rsid w:val="00CA6B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semiHidden/>
    <w:locked/>
    <w:rsid w:val="00CA6BD5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70</Words>
  <Characters>404</Characters>
  <Application>Microsoft Office Word</Application>
  <DocSecurity>0</DocSecurity>
  <Lines>3</Lines>
  <Paragraphs>1</Paragraphs>
  <ScaleCrop>false</ScaleCrop>
  <Company>南京中医药大学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13</cp:revision>
  <dcterms:created xsi:type="dcterms:W3CDTF">2016-11-04T07:20:00Z</dcterms:created>
  <dcterms:modified xsi:type="dcterms:W3CDTF">2018-10-15T07:02:00Z</dcterms:modified>
</cp:coreProperties>
</file>