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50"/>
        <w:gridCol w:w="1560"/>
        <w:gridCol w:w="1701"/>
        <w:gridCol w:w="2205"/>
      </w:tblGrid>
      <w:tr w:rsidR="009917FC" w:rsidRPr="009917FC" w:rsidTr="007C0E4C">
        <w:tc>
          <w:tcPr>
            <w:tcW w:w="1980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gridSpan w:val="2"/>
          </w:tcPr>
          <w:p w:rsidR="009917FC" w:rsidRPr="009917FC" w:rsidRDefault="00AB360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会议室桌椅</w:t>
            </w:r>
          </w:p>
        </w:tc>
        <w:tc>
          <w:tcPr>
            <w:tcW w:w="1701" w:type="dxa"/>
          </w:tcPr>
          <w:p w:rsidR="009917FC" w:rsidRPr="009917FC" w:rsidRDefault="009917FC" w:rsidP="00F06A8F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申购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信息</w:t>
            </w:r>
          </w:p>
        </w:tc>
        <w:tc>
          <w:tcPr>
            <w:tcW w:w="2205" w:type="dxa"/>
          </w:tcPr>
          <w:p w:rsidR="009917FC" w:rsidRPr="009917FC" w:rsidRDefault="009917FC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7C0E4C" w:rsidRPr="009917FC" w:rsidTr="007C0E4C">
        <w:tc>
          <w:tcPr>
            <w:tcW w:w="2830" w:type="dxa"/>
            <w:gridSpan w:val="2"/>
          </w:tcPr>
          <w:p w:rsidR="007C0E4C" w:rsidRPr="009917FC" w:rsidRDefault="007C0E4C" w:rsidP="007C0E4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 w:rsidR="007C0E4C" w:rsidRPr="009917FC" w:rsidRDefault="007C0E4C" w:rsidP="00324DF1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  <w:gridSpan w:val="5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  <w:gridSpan w:val="5"/>
          </w:tcPr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  <w:r w:rsidR="00324DF1" w:rsidRPr="009917FC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324DF1">
              <w:rPr>
                <w:rFonts w:ascii="宋体" w:eastAsia="宋体" w:hAnsi="宋体" w:hint="eastAsia"/>
                <w:sz w:val="28"/>
                <w:szCs w:val="28"/>
              </w:rPr>
              <w:t>1.</w:t>
            </w:r>
            <w:r w:rsidR="00324DF1">
              <w:rPr>
                <w:rFonts w:hint="eastAsia"/>
              </w:rPr>
              <w:t xml:space="preserve"> </w:t>
            </w:r>
            <w:r w:rsidR="00324DF1" w:rsidRPr="00324DF1">
              <w:rPr>
                <w:rFonts w:ascii="宋体" w:eastAsia="宋体" w:hAnsi="宋体" w:hint="eastAsia"/>
                <w:sz w:val="28"/>
                <w:szCs w:val="28"/>
              </w:rPr>
              <w:t>会议桌</w:t>
            </w:r>
            <w:r w:rsidR="00324DF1" w:rsidRPr="00324DF1">
              <w:rPr>
                <w:rFonts w:ascii="宋体" w:eastAsia="宋体" w:hAnsi="宋体"/>
                <w:sz w:val="28"/>
                <w:szCs w:val="28"/>
              </w:rPr>
              <w:t>4800*1800*760</w:t>
            </w:r>
            <w:r w:rsidR="00324DF1" w:rsidRPr="00324DF1">
              <w:rPr>
                <w:rFonts w:ascii="宋体" w:eastAsia="宋体" w:hAnsi="宋体"/>
                <w:noProof/>
                <w:sz w:val="28"/>
                <w:szCs w:val="28"/>
              </w:rPr>
              <w:drawing>
                <wp:inline distT="0" distB="0" distL="0" distR="0">
                  <wp:extent cx="1838325" cy="895350"/>
                  <wp:effectExtent l="19050" t="0" r="9525" b="0"/>
                  <wp:docPr id="2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8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8953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24DF1">
              <w:rPr>
                <w:rFonts w:ascii="宋体" w:eastAsia="宋体" w:hAnsi="宋体" w:hint="eastAsia"/>
                <w:sz w:val="28"/>
                <w:szCs w:val="28"/>
              </w:rPr>
              <w:t>1张</w:t>
            </w:r>
          </w:p>
          <w:p w:rsidR="00324DF1" w:rsidRPr="00324DF1" w:rsidRDefault="00324DF1" w:rsidP="00324DF1">
            <w:pPr>
              <w:rPr>
                <w:rFonts w:ascii="宋体" w:eastAsia="宋体" w:hAnsi="宋体"/>
                <w:sz w:val="28"/>
                <w:szCs w:val="28"/>
              </w:rPr>
            </w:pPr>
            <w:r w:rsidRPr="00324DF1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324DF1">
              <w:rPr>
                <w:rFonts w:ascii="宋体" w:eastAsia="宋体" w:hAnsi="宋体"/>
                <w:sz w:val="28"/>
                <w:szCs w:val="28"/>
              </w:rPr>
              <w:t>1）贴面：优质AAA级胡桃木木皮(厚度≥0.6mm)，平整度0.05mm。</w:t>
            </w:r>
          </w:p>
          <w:p w:rsidR="00324DF1" w:rsidRPr="00324DF1" w:rsidRDefault="00324DF1" w:rsidP="00324DF1">
            <w:pPr>
              <w:rPr>
                <w:rFonts w:ascii="宋体" w:eastAsia="宋体" w:hAnsi="宋体"/>
                <w:sz w:val="28"/>
                <w:szCs w:val="28"/>
              </w:rPr>
            </w:pPr>
            <w:r w:rsidRPr="00324DF1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324DF1">
              <w:rPr>
                <w:rFonts w:ascii="宋体" w:eastAsia="宋体" w:hAnsi="宋体"/>
                <w:sz w:val="28"/>
                <w:szCs w:val="28"/>
              </w:rPr>
              <w:t>2）封边：台面内衬优质多层板龙骨，实</w:t>
            </w:r>
            <w:proofErr w:type="gramStart"/>
            <w:r w:rsidRPr="00324DF1">
              <w:rPr>
                <w:rFonts w:ascii="宋体" w:eastAsia="宋体" w:hAnsi="宋体"/>
                <w:sz w:val="28"/>
                <w:szCs w:val="28"/>
              </w:rPr>
              <w:t>木封边</w:t>
            </w:r>
            <w:proofErr w:type="gramEnd"/>
            <w:r w:rsidRPr="00324DF1">
              <w:rPr>
                <w:rFonts w:ascii="宋体" w:eastAsia="宋体" w:hAnsi="宋体"/>
                <w:sz w:val="28"/>
                <w:szCs w:val="28"/>
              </w:rPr>
              <w:t>(厚度≥25mm)；</w:t>
            </w:r>
          </w:p>
          <w:p w:rsidR="00324DF1" w:rsidRPr="00324DF1" w:rsidRDefault="00324DF1" w:rsidP="00324DF1">
            <w:pPr>
              <w:rPr>
                <w:rFonts w:ascii="宋体" w:eastAsia="宋体" w:hAnsi="宋体"/>
                <w:sz w:val="28"/>
                <w:szCs w:val="28"/>
              </w:rPr>
            </w:pPr>
            <w:r w:rsidRPr="00324DF1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324DF1">
              <w:rPr>
                <w:rFonts w:ascii="宋体" w:eastAsia="宋体" w:hAnsi="宋体"/>
                <w:sz w:val="28"/>
                <w:szCs w:val="28"/>
              </w:rPr>
              <w:t>3）基材：中密度板，符合国家“E1”环保标准。</w:t>
            </w:r>
          </w:p>
          <w:p w:rsidR="00324DF1" w:rsidRPr="00324DF1" w:rsidRDefault="00324DF1" w:rsidP="00324DF1">
            <w:pPr>
              <w:rPr>
                <w:rFonts w:ascii="宋体" w:eastAsia="宋体" w:hAnsi="宋体"/>
                <w:sz w:val="28"/>
                <w:szCs w:val="28"/>
              </w:rPr>
            </w:pPr>
            <w:r w:rsidRPr="00324DF1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324DF1">
              <w:rPr>
                <w:rFonts w:ascii="宋体" w:eastAsia="宋体" w:hAnsi="宋体"/>
                <w:sz w:val="28"/>
                <w:szCs w:val="28"/>
              </w:rPr>
              <w:t>4）油漆：油漆工艺</w:t>
            </w:r>
            <w:proofErr w:type="gramStart"/>
            <w:r w:rsidRPr="00324DF1">
              <w:rPr>
                <w:rFonts w:ascii="宋体" w:eastAsia="宋体" w:hAnsi="宋体"/>
                <w:sz w:val="28"/>
                <w:szCs w:val="28"/>
              </w:rPr>
              <w:t>”</w:t>
            </w:r>
            <w:proofErr w:type="gramEnd"/>
            <w:r w:rsidRPr="00324DF1">
              <w:rPr>
                <w:rFonts w:ascii="宋体" w:eastAsia="宋体" w:hAnsi="宋体"/>
                <w:sz w:val="28"/>
                <w:szCs w:val="28"/>
              </w:rPr>
              <w:t>五底三面</w:t>
            </w:r>
            <w:proofErr w:type="gramStart"/>
            <w:r w:rsidRPr="00324DF1">
              <w:rPr>
                <w:rFonts w:ascii="宋体" w:eastAsia="宋体" w:hAnsi="宋体"/>
                <w:sz w:val="28"/>
                <w:szCs w:val="28"/>
              </w:rPr>
              <w:t>”</w:t>
            </w:r>
            <w:proofErr w:type="gramEnd"/>
            <w:r w:rsidRPr="00324DF1">
              <w:rPr>
                <w:rFonts w:ascii="宋体" w:eastAsia="宋体" w:hAnsi="宋体"/>
                <w:sz w:val="28"/>
                <w:szCs w:val="28"/>
              </w:rPr>
              <w:t>，即由五层底漆经干磨、水磨后再上三层面漆，要求色泽美观、光滑耐磨、手感好。达到国家E1级环保标准。（5）优质五金配件：。</w:t>
            </w:r>
          </w:p>
          <w:p w:rsidR="00324DF1" w:rsidRDefault="00324DF1" w:rsidP="00324DF1">
            <w:pPr>
              <w:rPr>
                <w:rFonts w:ascii="宋体" w:eastAsia="宋体" w:hAnsi="宋体"/>
                <w:sz w:val="28"/>
                <w:szCs w:val="28"/>
              </w:rPr>
            </w:pPr>
            <w:r w:rsidRPr="00324DF1">
              <w:rPr>
                <w:rFonts w:ascii="宋体" w:eastAsia="宋体" w:hAnsi="宋体" w:hint="eastAsia"/>
                <w:sz w:val="28"/>
                <w:szCs w:val="28"/>
              </w:rPr>
              <w:t>（</w:t>
            </w:r>
            <w:r w:rsidRPr="00324DF1">
              <w:rPr>
                <w:rFonts w:ascii="宋体" w:eastAsia="宋体" w:hAnsi="宋体"/>
                <w:sz w:val="28"/>
                <w:szCs w:val="28"/>
              </w:rPr>
              <w:t>6）达到国家E1级环保标准。</w:t>
            </w:r>
          </w:p>
          <w:p w:rsidR="00324DF1" w:rsidRDefault="00324DF1" w:rsidP="00324DF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324DF1">
              <w:rPr>
                <w:rFonts w:ascii="宋体" w:eastAsia="宋体" w:hAnsi="宋体" w:hint="eastAsia"/>
                <w:sz w:val="28"/>
                <w:szCs w:val="28"/>
              </w:rPr>
              <w:t>会议椅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324DF1">
              <w:rPr>
                <w:rFonts w:ascii="宋体" w:eastAsia="宋体" w:hAnsi="宋体" w:hint="eastAsia"/>
                <w:sz w:val="28"/>
                <w:szCs w:val="28"/>
              </w:rPr>
              <w:t>牛皮</w:t>
            </w:r>
            <w:proofErr w:type="gramStart"/>
            <w:r w:rsidRPr="00324DF1">
              <w:rPr>
                <w:rFonts w:ascii="宋体" w:eastAsia="宋体" w:hAnsi="宋体" w:hint="eastAsia"/>
                <w:sz w:val="28"/>
                <w:szCs w:val="28"/>
              </w:rPr>
              <w:t>实木带扶手</w:t>
            </w:r>
            <w:proofErr w:type="gramEnd"/>
            <w:r w:rsidRPr="00324DF1">
              <w:rPr>
                <w:rFonts w:ascii="宋体" w:eastAsia="宋体" w:hAnsi="宋体"/>
                <w:noProof/>
                <w:sz w:val="28"/>
                <w:szCs w:val="28"/>
              </w:rPr>
              <w:drawing>
                <wp:inline distT="0" distB="0" distL="0" distR="0">
                  <wp:extent cx="971550" cy="933450"/>
                  <wp:effectExtent l="19050" t="0" r="0" b="0"/>
                  <wp:docPr id="3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86" name="Picture 44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3345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hint="eastAsia"/>
                <w:sz w:val="28"/>
                <w:szCs w:val="28"/>
              </w:rPr>
              <w:t>16张</w:t>
            </w:r>
          </w:p>
          <w:p w:rsidR="00324DF1" w:rsidRDefault="00324DF1" w:rsidP="00324DF1">
            <w:pPr>
              <w:rPr>
                <w:rFonts w:ascii="宋体" w:eastAsia="宋体" w:hAnsi="宋体"/>
                <w:sz w:val="28"/>
                <w:szCs w:val="28"/>
              </w:rPr>
            </w:pPr>
            <w:r w:rsidRPr="00324DF1">
              <w:rPr>
                <w:rFonts w:ascii="宋体" w:eastAsia="宋体" w:hAnsi="宋体"/>
                <w:sz w:val="28"/>
                <w:szCs w:val="28"/>
              </w:rPr>
              <w:t>1、面料：采用优质西皮，厚度≥1.9mm，手感柔软、细腻、有韧性；富有弹性，颜色为黑色。2、</w:t>
            </w:r>
            <w:proofErr w:type="gramStart"/>
            <w:r w:rsidRPr="00324DF1">
              <w:rPr>
                <w:rFonts w:ascii="宋体" w:eastAsia="宋体" w:hAnsi="宋体"/>
                <w:sz w:val="28"/>
                <w:szCs w:val="28"/>
              </w:rPr>
              <w:t>海棉</w:t>
            </w:r>
            <w:proofErr w:type="gramEnd"/>
            <w:r w:rsidRPr="00324DF1">
              <w:rPr>
                <w:rFonts w:ascii="宋体" w:eastAsia="宋体" w:hAnsi="宋体"/>
                <w:sz w:val="28"/>
                <w:szCs w:val="28"/>
              </w:rPr>
              <w:t>：采用一次成型</w:t>
            </w:r>
            <w:proofErr w:type="gramStart"/>
            <w:r w:rsidRPr="00324DF1">
              <w:rPr>
                <w:rFonts w:ascii="宋体" w:eastAsia="宋体" w:hAnsi="宋体"/>
                <w:sz w:val="28"/>
                <w:szCs w:val="28"/>
              </w:rPr>
              <w:t>海棉</w:t>
            </w:r>
            <w:proofErr w:type="gramEnd"/>
            <w:r w:rsidRPr="00324DF1">
              <w:rPr>
                <w:rFonts w:ascii="宋体" w:eastAsia="宋体" w:hAnsi="宋体"/>
                <w:sz w:val="28"/>
                <w:szCs w:val="28"/>
              </w:rPr>
              <w:t>，密度≥40 kg/m³。厚实、弹性好，表面</w:t>
            </w:r>
            <w:proofErr w:type="gramStart"/>
            <w:r w:rsidRPr="00324DF1">
              <w:rPr>
                <w:rFonts w:ascii="宋体" w:eastAsia="宋体" w:hAnsi="宋体"/>
                <w:sz w:val="28"/>
                <w:szCs w:val="28"/>
              </w:rPr>
              <w:t>涂防止</w:t>
            </w:r>
            <w:proofErr w:type="gramEnd"/>
            <w:r w:rsidRPr="00324DF1">
              <w:rPr>
                <w:rFonts w:ascii="宋体" w:eastAsia="宋体" w:hAnsi="宋体"/>
                <w:sz w:val="28"/>
                <w:szCs w:val="28"/>
              </w:rPr>
              <w:t>老化变形的保护膜，确保5年内不会出现弹不起现象。3、</w:t>
            </w:r>
            <w:proofErr w:type="gramStart"/>
            <w:r w:rsidRPr="00324DF1">
              <w:rPr>
                <w:rFonts w:ascii="宋体" w:eastAsia="宋体" w:hAnsi="宋体"/>
                <w:sz w:val="28"/>
                <w:szCs w:val="28"/>
              </w:rPr>
              <w:t>椅架与</w:t>
            </w:r>
            <w:proofErr w:type="gramEnd"/>
            <w:r w:rsidRPr="00324DF1">
              <w:rPr>
                <w:rFonts w:ascii="宋体" w:eastAsia="宋体" w:hAnsi="宋体"/>
                <w:sz w:val="28"/>
                <w:szCs w:val="28"/>
              </w:rPr>
              <w:t>扶手选用优质橡胶木，油漆颜</w:t>
            </w:r>
            <w:r w:rsidRPr="00324DF1">
              <w:rPr>
                <w:rFonts w:ascii="宋体" w:eastAsia="宋体" w:hAnsi="宋体"/>
                <w:sz w:val="28"/>
                <w:szCs w:val="28"/>
              </w:rPr>
              <w:lastRenderedPageBreak/>
              <w:t>色同会议桌。4、按照人体工程学设计，坐感舒适，不易疲劳，曲木板材承压可达200公斤，并经防潮、防腐、防虫等化学处理。5、结构部件之间采用优质金属连接件。</w:t>
            </w:r>
          </w:p>
          <w:p w:rsidR="00324DF1" w:rsidRDefault="00324DF1" w:rsidP="00324DF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3.</w:t>
            </w:r>
            <w:r>
              <w:rPr>
                <w:rFonts w:hint="eastAsia"/>
              </w:rPr>
              <w:t xml:space="preserve"> </w:t>
            </w:r>
            <w:r w:rsidRPr="00324DF1">
              <w:rPr>
                <w:rFonts w:ascii="宋体" w:eastAsia="宋体" w:hAnsi="宋体" w:hint="eastAsia"/>
                <w:sz w:val="28"/>
                <w:szCs w:val="28"/>
              </w:rPr>
              <w:t>茶水柜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Pr="00324DF1">
              <w:rPr>
                <w:rFonts w:ascii="宋体" w:eastAsia="宋体" w:hAnsi="宋体"/>
                <w:sz w:val="28"/>
                <w:szCs w:val="28"/>
              </w:rPr>
              <w:t>800*400*800</w:t>
            </w:r>
            <w:r w:rsidRPr="00324DF1">
              <w:rPr>
                <w:rFonts w:ascii="宋体" w:eastAsia="宋体" w:hAnsi="宋体"/>
                <w:noProof/>
                <w:sz w:val="28"/>
                <w:szCs w:val="28"/>
              </w:rPr>
              <w:drawing>
                <wp:inline distT="0" distB="0" distL="0" distR="0">
                  <wp:extent cx="1362075" cy="1647825"/>
                  <wp:effectExtent l="19050" t="0" r="9525" b="0"/>
                  <wp:docPr id="4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82" name="Picture 35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64782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hint="eastAsia"/>
                <w:sz w:val="28"/>
                <w:szCs w:val="28"/>
              </w:rPr>
              <w:t>2个</w:t>
            </w:r>
          </w:p>
          <w:p w:rsidR="00324DF1" w:rsidRPr="00324DF1" w:rsidRDefault="00324DF1" w:rsidP="00324DF1">
            <w:pPr>
              <w:rPr>
                <w:rFonts w:ascii="宋体" w:eastAsia="宋体" w:hAnsi="宋体"/>
                <w:sz w:val="28"/>
                <w:szCs w:val="28"/>
              </w:rPr>
            </w:pPr>
            <w:r w:rsidRPr="00324DF1">
              <w:rPr>
                <w:rFonts w:ascii="宋体" w:eastAsia="宋体" w:hAnsi="宋体"/>
                <w:sz w:val="28"/>
                <w:szCs w:val="28"/>
              </w:rPr>
              <w:t>1、贴面：优质AAA级胡桃木木皮(厚度≥0.6mm)，平整度0.05mm。</w:t>
            </w:r>
          </w:p>
          <w:p w:rsidR="00324DF1" w:rsidRPr="00324DF1" w:rsidRDefault="00324DF1" w:rsidP="00324DF1">
            <w:pPr>
              <w:rPr>
                <w:rFonts w:ascii="宋体" w:eastAsia="宋体" w:hAnsi="宋体"/>
                <w:sz w:val="28"/>
                <w:szCs w:val="28"/>
              </w:rPr>
            </w:pPr>
            <w:r w:rsidRPr="00324DF1">
              <w:rPr>
                <w:rFonts w:ascii="宋体" w:eastAsia="宋体" w:hAnsi="宋体"/>
                <w:sz w:val="28"/>
                <w:szCs w:val="28"/>
              </w:rPr>
              <w:t>2、封边：台面内衬优质多层板龙骨，实木封边(厚度≥25mm)；</w:t>
            </w:r>
          </w:p>
          <w:p w:rsidR="00324DF1" w:rsidRDefault="00324DF1" w:rsidP="00324DF1">
            <w:pPr>
              <w:rPr>
                <w:rFonts w:ascii="宋体" w:eastAsia="宋体" w:hAnsi="宋体"/>
                <w:sz w:val="28"/>
                <w:szCs w:val="28"/>
              </w:rPr>
            </w:pPr>
            <w:r w:rsidRPr="00324DF1">
              <w:rPr>
                <w:rFonts w:ascii="宋体" w:eastAsia="宋体" w:hAnsi="宋体"/>
                <w:sz w:val="28"/>
                <w:szCs w:val="28"/>
              </w:rPr>
              <w:t>3、基材：中密度板，符合国家“E1”环保标准。4、油漆：油漆工艺</w:t>
            </w:r>
            <w:proofErr w:type="gramStart"/>
            <w:r w:rsidRPr="00324DF1">
              <w:rPr>
                <w:rFonts w:ascii="宋体" w:eastAsia="宋体" w:hAnsi="宋体"/>
                <w:sz w:val="28"/>
                <w:szCs w:val="28"/>
              </w:rPr>
              <w:t>”</w:t>
            </w:r>
            <w:proofErr w:type="gramEnd"/>
            <w:r w:rsidRPr="00324DF1">
              <w:rPr>
                <w:rFonts w:ascii="宋体" w:eastAsia="宋体" w:hAnsi="宋体"/>
                <w:sz w:val="28"/>
                <w:szCs w:val="28"/>
              </w:rPr>
              <w:t>五底三面</w:t>
            </w:r>
            <w:proofErr w:type="gramStart"/>
            <w:r w:rsidRPr="00324DF1">
              <w:rPr>
                <w:rFonts w:ascii="宋体" w:eastAsia="宋体" w:hAnsi="宋体"/>
                <w:sz w:val="28"/>
                <w:szCs w:val="28"/>
              </w:rPr>
              <w:t>”</w:t>
            </w:r>
            <w:proofErr w:type="gramEnd"/>
            <w:r w:rsidRPr="00324DF1">
              <w:rPr>
                <w:rFonts w:ascii="宋体" w:eastAsia="宋体" w:hAnsi="宋体"/>
                <w:sz w:val="28"/>
                <w:szCs w:val="28"/>
              </w:rPr>
              <w:t>，即由五层底漆经干磨、水磨后再上三层面漆，要求色泽美观、光滑耐磨、手感好。达到国家E1级环保标准。5、五金配件：优质五金配件。6、达到国家E1级环保标准。</w:t>
            </w:r>
          </w:p>
          <w:p w:rsidR="00324DF1" w:rsidRDefault="00324DF1" w:rsidP="00324DF1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4.</w:t>
            </w:r>
            <w:r>
              <w:rPr>
                <w:rFonts w:hint="eastAsia"/>
              </w:rPr>
              <w:t xml:space="preserve"> </w:t>
            </w:r>
            <w:r w:rsidRPr="00324DF1">
              <w:rPr>
                <w:rFonts w:ascii="宋体" w:eastAsia="宋体" w:hAnsi="宋体" w:hint="eastAsia"/>
                <w:sz w:val="28"/>
                <w:szCs w:val="28"/>
              </w:rPr>
              <w:t>会议学习</w:t>
            </w:r>
            <w:proofErr w:type="gramStart"/>
            <w:r w:rsidRPr="00324DF1">
              <w:rPr>
                <w:rFonts w:ascii="宋体" w:eastAsia="宋体" w:hAnsi="宋体" w:hint="eastAsia"/>
                <w:sz w:val="28"/>
                <w:szCs w:val="28"/>
              </w:rPr>
              <w:t>椅</w:t>
            </w:r>
            <w:proofErr w:type="gramEnd"/>
            <w:r w:rsidRPr="00324DF1">
              <w:rPr>
                <w:rFonts w:ascii="宋体" w:eastAsia="宋体" w:hAnsi="宋体"/>
                <w:sz w:val="28"/>
                <w:szCs w:val="28"/>
              </w:rPr>
              <w:t xml:space="preserve">       （带写字板）</w:t>
            </w:r>
            <w:r w:rsidRPr="00324DF1">
              <w:rPr>
                <w:rFonts w:ascii="宋体" w:eastAsia="宋体" w:hAnsi="宋体"/>
                <w:noProof/>
                <w:sz w:val="28"/>
                <w:szCs w:val="28"/>
              </w:rPr>
              <w:drawing>
                <wp:inline distT="0" distB="0" distL="0" distR="0">
                  <wp:extent cx="1333500" cy="1943100"/>
                  <wp:effectExtent l="19050" t="0" r="0" b="0"/>
                  <wp:docPr id="5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84" name="Picture 44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9431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eastAsia="宋体" w:hAnsi="宋体" w:hint="eastAsia"/>
                <w:sz w:val="28"/>
                <w:szCs w:val="28"/>
              </w:rPr>
              <w:t>36张</w:t>
            </w:r>
          </w:p>
          <w:p w:rsidR="00324DF1" w:rsidRPr="00324DF1" w:rsidRDefault="00324DF1" w:rsidP="00324DF1">
            <w:pPr>
              <w:rPr>
                <w:rFonts w:ascii="宋体" w:eastAsia="宋体" w:hAnsi="宋体"/>
                <w:sz w:val="28"/>
                <w:szCs w:val="28"/>
              </w:rPr>
            </w:pPr>
            <w:r w:rsidRPr="00324DF1">
              <w:rPr>
                <w:rFonts w:ascii="宋体" w:eastAsia="宋体" w:hAnsi="宋体"/>
                <w:sz w:val="28"/>
                <w:szCs w:val="28"/>
              </w:rPr>
              <w:t>1.背</w:t>
            </w:r>
            <w:proofErr w:type="gramStart"/>
            <w:r w:rsidRPr="00324DF1">
              <w:rPr>
                <w:rFonts w:ascii="宋体" w:eastAsia="宋体" w:hAnsi="宋体"/>
                <w:sz w:val="28"/>
                <w:szCs w:val="28"/>
              </w:rPr>
              <w:t>绵</w:t>
            </w:r>
            <w:proofErr w:type="gramEnd"/>
            <w:r w:rsidRPr="00324DF1">
              <w:rPr>
                <w:rFonts w:ascii="宋体" w:eastAsia="宋体" w:hAnsi="宋体"/>
                <w:sz w:val="28"/>
                <w:szCs w:val="28"/>
              </w:rPr>
              <w:t>：采用高密度超软发泡海绵；具高回弹及超软特性；密度为40-50Kg/m3</w:t>
            </w:r>
          </w:p>
          <w:p w:rsidR="00324DF1" w:rsidRPr="00324DF1" w:rsidRDefault="00324DF1" w:rsidP="00324DF1">
            <w:pPr>
              <w:rPr>
                <w:rFonts w:ascii="宋体" w:eastAsia="宋体" w:hAnsi="宋体"/>
                <w:sz w:val="28"/>
                <w:szCs w:val="28"/>
              </w:rPr>
            </w:pPr>
            <w:r w:rsidRPr="00324DF1">
              <w:rPr>
                <w:rFonts w:ascii="宋体" w:eastAsia="宋体" w:hAnsi="宋体"/>
                <w:sz w:val="28"/>
                <w:szCs w:val="28"/>
              </w:rPr>
              <w:t>2.座</w:t>
            </w:r>
            <w:proofErr w:type="gramStart"/>
            <w:r w:rsidRPr="00324DF1">
              <w:rPr>
                <w:rFonts w:ascii="宋体" w:eastAsia="宋体" w:hAnsi="宋体"/>
                <w:sz w:val="28"/>
                <w:szCs w:val="28"/>
              </w:rPr>
              <w:t>绵</w:t>
            </w:r>
            <w:proofErr w:type="gramEnd"/>
            <w:r w:rsidRPr="00324DF1">
              <w:rPr>
                <w:rFonts w:ascii="宋体" w:eastAsia="宋体" w:hAnsi="宋体"/>
                <w:sz w:val="28"/>
                <w:szCs w:val="28"/>
              </w:rPr>
              <w:t>：采用高密度超软发泡海绵；具高回弹及超软特性；密度为</w:t>
            </w:r>
            <w:r w:rsidRPr="00324DF1">
              <w:rPr>
                <w:rFonts w:ascii="宋体" w:eastAsia="宋体" w:hAnsi="宋体"/>
                <w:sz w:val="28"/>
                <w:szCs w:val="28"/>
              </w:rPr>
              <w:lastRenderedPageBreak/>
              <w:t>40-50Kg/m3</w:t>
            </w:r>
          </w:p>
          <w:p w:rsidR="00324DF1" w:rsidRPr="00324DF1" w:rsidRDefault="00324DF1" w:rsidP="00324DF1">
            <w:pPr>
              <w:rPr>
                <w:rFonts w:ascii="宋体" w:eastAsia="宋体" w:hAnsi="宋体"/>
                <w:sz w:val="28"/>
                <w:szCs w:val="28"/>
              </w:rPr>
            </w:pPr>
            <w:r w:rsidRPr="00324DF1">
              <w:rPr>
                <w:rFonts w:ascii="宋体" w:eastAsia="宋体" w:hAnsi="宋体"/>
                <w:sz w:val="28"/>
                <w:szCs w:val="28"/>
              </w:rPr>
              <w:t>3.座、背外壳：采用优质的PP聚</w:t>
            </w:r>
            <w:proofErr w:type="gramStart"/>
            <w:r w:rsidRPr="00324DF1">
              <w:rPr>
                <w:rFonts w:ascii="宋体" w:eastAsia="宋体" w:hAnsi="宋体"/>
                <w:sz w:val="28"/>
                <w:szCs w:val="28"/>
              </w:rPr>
              <w:t>炳烯多</w:t>
            </w:r>
            <w:proofErr w:type="gramEnd"/>
            <w:r w:rsidRPr="00324DF1">
              <w:rPr>
                <w:rFonts w:ascii="宋体" w:eastAsia="宋体" w:hAnsi="宋体"/>
                <w:sz w:val="28"/>
                <w:szCs w:val="28"/>
              </w:rPr>
              <w:t>元素复合材质注塑成形，抗冲击、防老化。</w:t>
            </w:r>
          </w:p>
          <w:p w:rsidR="00324DF1" w:rsidRPr="00324DF1" w:rsidRDefault="00324DF1" w:rsidP="00324DF1">
            <w:pPr>
              <w:rPr>
                <w:rFonts w:ascii="宋体" w:eastAsia="宋体" w:hAnsi="宋体"/>
                <w:sz w:val="28"/>
                <w:szCs w:val="28"/>
              </w:rPr>
            </w:pPr>
            <w:r w:rsidRPr="00324DF1">
              <w:rPr>
                <w:rFonts w:ascii="宋体" w:eastAsia="宋体" w:hAnsi="宋体"/>
                <w:sz w:val="28"/>
                <w:szCs w:val="28"/>
              </w:rPr>
              <w:t>4.面料：采用高级专用布料，耐磨，抗色变，柔软度适中，易清洗可根据客户需求确定颜色和质感。根据需要还可处理成3M防污；</w:t>
            </w:r>
            <w:proofErr w:type="gramStart"/>
            <w:r w:rsidRPr="00324DF1">
              <w:rPr>
                <w:rFonts w:ascii="宋体" w:eastAsia="宋体" w:hAnsi="宋体"/>
                <w:sz w:val="28"/>
                <w:szCs w:val="28"/>
              </w:rPr>
              <w:t>铁氟龙防泼</w:t>
            </w:r>
            <w:proofErr w:type="gramEnd"/>
            <w:r w:rsidRPr="00324DF1">
              <w:rPr>
                <w:rFonts w:ascii="宋体" w:eastAsia="宋体" w:hAnsi="宋体"/>
                <w:sz w:val="28"/>
                <w:szCs w:val="28"/>
              </w:rPr>
              <w:t>、防尘；抗静电、防菌、防霉变及防火阻燃等要求;阻燃效果可达到中国GB8410-94、GB17951-1998及英国BS7176、BS5852等标准的要求。</w:t>
            </w:r>
          </w:p>
          <w:p w:rsidR="00324DF1" w:rsidRPr="00324DF1" w:rsidRDefault="00324DF1" w:rsidP="00324DF1">
            <w:pPr>
              <w:rPr>
                <w:rFonts w:ascii="宋体" w:eastAsia="宋体" w:hAnsi="宋体"/>
                <w:sz w:val="28"/>
                <w:szCs w:val="28"/>
              </w:rPr>
            </w:pPr>
            <w:r w:rsidRPr="00324DF1">
              <w:rPr>
                <w:rFonts w:ascii="宋体" w:eastAsia="宋体" w:hAnsi="宋体"/>
                <w:sz w:val="28"/>
                <w:szCs w:val="28"/>
              </w:rPr>
              <w:t>5.扶手架及站脚：高强度铝合金压铸制成，不产生变形，安全放心。</w:t>
            </w:r>
          </w:p>
          <w:p w:rsidR="00324DF1" w:rsidRPr="00324DF1" w:rsidRDefault="00324DF1" w:rsidP="00324DF1">
            <w:pPr>
              <w:rPr>
                <w:rFonts w:ascii="宋体" w:eastAsia="宋体" w:hAnsi="宋体"/>
                <w:sz w:val="28"/>
                <w:szCs w:val="28"/>
              </w:rPr>
            </w:pPr>
            <w:r w:rsidRPr="00324DF1">
              <w:rPr>
                <w:rFonts w:ascii="宋体" w:eastAsia="宋体" w:hAnsi="宋体"/>
                <w:sz w:val="28"/>
                <w:szCs w:val="28"/>
              </w:rPr>
              <w:t>6.扶手盖：进口</w:t>
            </w:r>
            <w:proofErr w:type="gramStart"/>
            <w:r w:rsidRPr="00324DF1">
              <w:rPr>
                <w:rFonts w:ascii="宋体" w:eastAsia="宋体" w:hAnsi="宋体"/>
                <w:sz w:val="28"/>
                <w:szCs w:val="28"/>
              </w:rPr>
              <w:t>榉</w:t>
            </w:r>
            <w:proofErr w:type="gramEnd"/>
            <w:r w:rsidRPr="00324DF1">
              <w:rPr>
                <w:rFonts w:ascii="宋体" w:eastAsia="宋体" w:hAnsi="宋体"/>
                <w:sz w:val="28"/>
                <w:szCs w:val="28"/>
              </w:rPr>
              <w:t>木，外涂聚酯漆</w:t>
            </w:r>
          </w:p>
          <w:p w:rsidR="00324DF1" w:rsidRPr="00324DF1" w:rsidRDefault="00324DF1" w:rsidP="00324DF1">
            <w:pPr>
              <w:rPr>
                <w:rFonts w:ascii="宋体" w:eastAsia="宋体" w:hAnsi="宋体"/>
                <w:sz w:val="28"/>
                <w:szCs w:val="28"/>
              </w:rPr>
            </w:pPr>
            <w:r w:rsidRPr="00324DF1">
              <w:rPr>
                <w:rFonts w:ascii="宋体" w:eastAsia="宋体" w:hAnsi="宋体"/>
                <w:sz w:val="28"/>
                <w:szCs w:val="28"/>
              </w:rPr>
              <w:t>7.写字板: 折叠式写字板，三胺板；连接扣铝合金件连接,可收藏于扶手脚内，合理利用使用空间。可加杯托</w:t>
            </w:r>
          </w:p>
          <w:p w:rsidR="00324DF1" w:rsidRPr="00324DF1" w:rsidRDefault="00324DF1" w:rsidP="00324DF1">
            <w:pPr>
              <w:rPr>
                <w:rFonts w:ascii="宋体" w:eastAsia="宋体" w:hAnsi="宋体"/>
                <w:sz w:val="28"/>
                <w:szCs w:val="28"/>
              </w:rPr>
            </w:pPr>
            <w:r w:rsidRPr="00324DF1">
              <w:rPr>
                <w:rFonts w:ascii="宋体" w:eastAsia="宋体" w:hAnsi="宋体"/>
                <w:sz w:val="28"/>
                <w:szCs w:val="28"/>
              </w:rPr>
              <w:t>8.回复机构：采用弹簧加阻尼回复机构，回复时无撞击、无噪音，用</w:t>
            </w:r>
            <w:proofErr w:type="gramStart"/>
            <w:r w:rsidRPr="00324DF1">
              <w:rPr>
                <w:rFonts w:ascii="宋体" w:eastAsia="宋体" w:hAnsi="宋体"/>
                <w:sz w:val="28"/>
                <w:szCs w:val="28"/>
              </w:rPr>
              <w:t>不</w:t>
            </w:r>
            <w:proofErr w:type="gramEnd"/>
            <w:r w:rsidRPr="00324DF1">
              <w:rPr>
                <w:rFonts w:ascii="宋体" w:eastAsia="宋体" w:hAnsi="宋体"/>
                <w:sz w:val="28"/>
                <w:szCs w:val="28"/>
              </w:rPr>
              <w:t>失效.</w:t>
            </w:r>
          </w:p>
          <w:p w:rsidR="00324DF1" w:rsidRPr="00324DF1" w:rsidRDefault="00324DF1" w:rsidP="00324DF1">
            <w:pPr>
              <w:rPr>
                <w:rFonts w:ascii="宋体" w:eastAsia="宋体" w:hAnsi="宋体"/>
                <w:sz w:val="28"/>
                <w:szCs w:val="28"/>
              </w:rPr>
            </w:pPr>
            <w:r w:rsidRPr="00324DF1">
              <w:rPr>
                <w:rFonts w:ascii="宋体" w:eastAsia="宋体" w:hAnsi="宋体"/>
                <w:sz w:val="28"/>
                <w:szCs w:val="28"/>
              </w:rPr>
              <w:t>9.地爆螺丝：采用隐藏</w:t>
            </w:r>
            <w:proofErr w:type="gramStart"/>
            <w:r w:rsidRPr="00324DF1">
              <w:rPr>
                <w:rFonts w:ascii="宋体" w:eastAsia="宋体" w:hAnsi="宋体"/>
                <w:sz w:val="28"/>
                <w:szCs w:val="28"/>
              </w:rPr>
              <w:t>式压爆</w:t>
            </w:r>
            <w:proofErr w:type="gramEnd"/>
            <w:r w:rsidRPr="00324DF1">
              <w:rPr>
                <w:rFonts w:ascii="宋体" w:eastAsia="宋体" w:hAnsi="宋体"/>
                <w:sz w:val="28"/>
                <w:szCs w:val="28"/>
              </w:rPr>
              <w:t>不锈钢地爆螺丝固定地面（强力连接，美观不生锈）。</w:t>
            </w:r>
          </w:p>
          <w:p w:rsidR="00324DF1" w:rsidRPr="009917FC" w:rsidRDefault="00324DF1" w:rsidP="00324DF1">
            <w:pPr>
              <w:rPr>
                <w:rFonts w:ascii="宋体" w:eastAsia="宋体" w:hAnsi="宋体"/>
                <w:sz w:val="28"/>
                <w:szCs w:val="28"/>
              </w:rPr>
            </w:pPr>
            <w:r w:rsidRPr="00324DF1">
              <w:rPr>
                <w:rFonts w:ascii="宋体" w:eastAsia="宋体" w:hAnsi="宋体"/>
                <w:sz w:val="28"/>
                <w:szCs w:val="28"/>
              </w:rPr>
              <w:t>10.号码、</w:t>
            </w:r>
            <w:proofErr w:type="gramStart"/>
            <w:r w:rsidRPr="00324DF1">
              <w:rPr>
                <w:rFonts w:ascii="宋体" w:eastAsia="宋体" w:hAnsi="宋体"/>
                <w:sz w:val="28"/>
                <w:szCs w:val="28"/>
              </w:rPr>
              <w:t>行码牌</w:t>
            </w:r>
            <w:proofErr w:type="gramEnd"/>
            <w:r w:rsidRPr="00324DF1">
              <w:rPr>
                <w:rFonts w:ascii="宋体" w:eastAsia="宋体" w:hAnsi="宋体"/>
                <w:sz w:val="28"/>
                <w:szCs w:val="28"/>
              </w:rPr>
              <w:t>：配夜光行号牌，号码牌（无须电源，无须布线，无须维护）。颜色：可选</w:t>
            </w:r>
          </w:p>
          <w:p w:rsidR="00213B59" w:rsidRPr="00F06A8F" w:rsidRDefault="009917FC" w:rsidP="00213B59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</w:p>
          <w:p w:rsidR="00F06A8F" w:rsidRPr="00F06A8F" w:rsidRDefault="00F06A8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F06A8F" w:rsidRPr="00F06A8F" w:rsidRDefault="00F06A8F" w:rsidP="00213B59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bookmarkStart w:id="0" w:name="_GoBack"/>
      <w:bookmarkEnd w:id="0"/>
    </w:p>
    <w:sectPr w:rsidR="00F06A8F" w:rsidRPr="00F06A8F" w:rsidSect="00D541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7FC"/>
    <w:rsid w:val="00077372"/>
    <w:rsid w:val="00213B59"/>
    <w:rsid w:val="00324DF1"/>
    <w:rsid w:val="004F5C8A"/>
    <w:rsid w:val="006F0304"/>
    <w:rsid w:val="007C0E4C"/>
    <w:rsid w:val="0085369C"/>
    <w:rsid w:val="009917FC"/>
    <w:rsid w:val="00AB360A"/>
    <w:rsid w:val="00D5413B"/>
    <w:rsid w:val="00EB2048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6E04EE-414A-41E9-85A6-B503EB1F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1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0304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6F03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184</Words>
  <Characters>1049</Characters>
  <Application>Microsoft Office Word</Application>
  <DocSecurity>0</DocSecurity>
  <Lines>8</Lines>
  <Paragraphs>2</Paragraphs>
  <ScaleCrop>false</ScaleCrop>
  <Company>南京中医药大学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葛叶琴</cp:lastModifiedBy>
  <cp:revision>3</cp:revision>
  <dcterms:created xsi:type="dcterms:W3CDTF">2017-12-14T06:33:00Z</dcterms:created>
  <dcterms:modified xsi:type="dcterms:W3CDTF">2017-12-15T02:55:00Z</dcterms:modified>
</cp:coreProperties>
</file>