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F088">
      <w:pPr>
        <w:jc w:val="center"/>
        <w:rPr>
          <w:rFonts w:hint="eastAsia" w:ascii="宋体" w:hAnsi="宋体" w:eastAsia="宋体"/>
          <w:sz w:val="32"/>
          <w:szCs w:val="32"/>
        </w:rPr>
      </w:pPr>
    </w:p>
    <w:p w14:paraId="777A481A">
      <w:pPr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 w14:paraId="3E214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292CFE37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 ：高效液相色谱仪</w:t>
            </w:r>
          </w:p>
        </w:tc>
      </w:tr>
      <w:tr w14:paraId="6941E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D7B7C9B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25680FF7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郑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1701" w:type="dxa"/>
          </w:tcPr>
          <w:p w14:paraId="24393F6A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43428054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18014843858</w:t>
            </w:r>
          </w:p>
        </w:tc>
      </w:tr>
      <w:tr w14:paraId="0F58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 w14:paraId="1F502005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5FE92C64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36万元</w:t>
            </w:r>
          </w:p>
        </w:tc>
      </w:tr>
      <w:tr w14:paraId="087B2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 w14:paraId="612CA322">
            <w:pPr>
              <w:spacing w:line="44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主要用途描述：一种常用的分离和定量分析技术，广泛应用于中药现代化研究，比如分离和鉴定中药成分、化合物定量分析、毒理学研究以及中药的质量控制研究等。</w:t>
            </w:r>
          </w:p>
        </w:tc>
      </w:tr>
      <w:tr w14:paraId="4688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 w14:paraId="77BA108A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参数要求：</w:t>
            </w:r>
          </w:p>
          <w:p w14:paraId="0C62EE6E">
            <w:pPr>
              <w:pStyle w:val="2"/>
              <w:spacing w:line="44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 技术指标：</w:t>
            </w:r>
          </w:p>
          <w:p w14:paraId="4A49A71A">
            <w:pPr>
              <w:numPr>
                <w:ilvl w:val="1"/>
                <w:numId w:val="1"/>
              </w:numPr>
              <w:rPr>
                <w:rFonts w:hint="eastAsia" w:eastAsiaTheme="minorHAnsi"/>
                <w:kern w:val="0"/>
                <w:szCs w:val="21"/>
              </w:rPr>
            </w:pPr>
            <w:r>
              <w:rPr>
                <w:rFonts w:hint="eastAsia" w:eastAsiaTheme="minorHAnsi"/>
                <w:kern w:val="0"/>
                <w:szCs w:val="21"/>
              </w:rPr>
              <w:t>溶剂管理系统</w:t>
            </w:r>
          </w:p>
          <w:p w14:paraId="069C7E12">
            <w:pPr>
              <w:numPr>
                <w:ilvl w:val="2"/>
                <w:numId w:val="1"/>
              </w:numPr>
              <w:ind w:right="-334" w:rightChars="-159"/>
              <w:rPr>
                <w:rFonts w:hint="eastAsia" w:eastAsiaTheme="minorHAnsi"/>
                <w:kern w:val="0"/>
                <w:szCs w:val="21"/>
              </w:rPr>
            </w:pPr>
            <w:r>
              <w:rPr>
                <w:rFonts w:hint="eastAsia" w:eastAsiaTheme="minorHAnsi"/>
                <w:kern w:val="0"/>
                <w:szCs w:val="21"/>
              </w:rPr>
              <w:t>色谱泵：双泵，串联式色谱泵，采用独立线性驱动马达，一体式独立柱塞</w:t>
            </w:r>
          </w:p>
          <w:p w14:paraId="3C9D220D">
            <w:pPr>
              <w:numPr>
                <w:ilvl w:val="2"/>
                <w:numId w:val="1"/>
              </w:numPr>
              <w:ind w:right="-334" w:rightChars="-159"/>
              <w:rPr>
                <w:rFonts w:hint="eastAsia" w:eastAsiaTheme="minorHAnsi"/>
                <w:kern w:val="0"/>
                <w:szCs w:val="21"/>
              </w:rPr>
            </w:pPr>
            <w:r>
              <w:rPr>
                <w:rFonts w:hint="eastAsia" w:eastAsiaTheme="minorHAnsi"/>
                <w:kern w:val="0"/>
                <w:szCs w:val="21"/>
              </w:rPr>
              <w:t>压力传感器反馈回路:</w:t>
            </w:r>
            <w:r>
              <w:rPr>
                <w:rFonts w:hint="eastAsia" w:eastAsiaTheme="minorHAnsi"/>
                <w:szCs w:val="21"/>
              </w:rPr>
              <w:t xml:space="preserve"> ≥2</w:t>
            </w:r>
          </w:p>
          <w:p w14:paraId="73301853">
            <w:pPr>
              <w:numPr>
                <w:ilvl w:val="2"/>
                <w:numId w:val="1"/>
              </w:numPr>
              <w:ind w:right="-334" w:rightChars="-159"/>
              <w:rPr>
                <w:rFonts w:hint="eastAsia" w:eastAsiaTheme="minorHAnsi"/>
                <w:kern w:val="0"/>
                <w:szCs w:val="21"/>
              </w:rPr>
            </w:pPr>
            <w:r>
              <w:rPr>
                <w:rFonts w:hint="eastAsia" w:eastAsiaTheme="minorHAnsi"/>
                <w:kern w:val="0"/>
                <w:szCs w:val="21"/>
              </w:rPr>
              <w:t>控制器：支持仪器面板操作</w:t>
            </w:r>
          </w:p>
          <w:p w14:paraId="17220C8F">
            <w:pPr>
              <w:numPr>
                <w:ilvl w:val="2"/>
                <w:numId w:val="1"/>
              </w:numPr>
              <w:rPr>
                <w:rFonts w:hint="eastAsia" w:eastAsiaTheme="minorHAnsi"/>
                <w:kern w:val="0"/>
                <w:szCs w:val="21"/>
              </w:rPr>
            </w:pPr>
            <w:r>
              <w:rPr>
                <w:rFonts w:hint="eastAsia" w:eastAsiaTheme="minorHAnsi"/>
                <w:kern w:val="0"/>
                <w:szCs w:val="21"/>
              </w:rPr>
              <w:t xml:space="preserve">流量范围：0.000 -10.000mL/min，以0.001mL/min为增量 </w:t>
            </w:r>
          </w:p>
          <w:p w14:paraId="10488CB7">
            <w:pPr>
              <w:numPr>
                <w:ilvl w:val="2"/>
                <w:numId w:val="1"/>
              </w:numPr>
              <w:rPr>
                <w:rFonts w:hint="eastAsia" w:eastAsiaTheme="minorHAnsi"/>
                <w:kern w:val="0"/>
                <w:szCs w:val="21"/>
              </w:rPr>
            </w:pPr>
            <w:r>
              <w:rPr>
                <w:rFonts w:hint="eastAsia" w:eastAsiaTheme="minorHAnsi"/>
                <w:kern w:val="0"/>
                <w:szCs w:val="21"/>
              </w:rPr>
              <w:t>延迟体积：≤</w:t>
            </w:r>
            <w:r>
              <w:rPr>
                <w:rFonts w:eastAsiaTheme="minorHAnsi"/>
                <w:kern w:val="0"/>
                <w:szCs w:val="21"/>
              </w:rPr>
              <w:t>650</w:t>
            </w:r>
            <w:r>
              <w:rPr>
                <w:rFonts w:cs="Calibri" w:eastAsiaTheme="minorHAnsi"/>
                <w:kern w:val="0"/>
                <w:szCs w:val="21"/>
              </w:rPr>
              <w:t>µ</w:t>
            </w:r>
            <w:r>
              <w:rPr>
                <w:rFonts w:hint="eastAsia" w:eastAsiaTheme="minorHAnsi"/>
                <w:kern w:val="0"/>
                <w:szCs w:val="21"/>
              </w:rPr>
              <w:t>L，不随反压变化</w:t>
            </w:r>
          </w:p>
          <w:p w14:paraId="4A4AF5E3">
            <w:pPr>
              <w:numPr>
                <w:ilvl w:val="2"/>
                <w:numId w:val="1"/>
              </w:numPr>
              <w:rPr>
                <w:rFonts w:hint="eastAsia" w:eastAsiaTheme="minorHAnsi"/>
                <w:kern w:val="0"/>
                <w:szCs w:val="21"/>
              </w:rPr>
            </w:pPr>
            <w:r>
              <w:rPr>
                <w:rFonts w:hint="eastAsia" w:eastAsiaTheme="minorHAnsi"/>
                <w:kern w:val="0"/>
                <w:szCs w:val="21"/>
              </w:rPr>
              <w:t>混合范围：</w:t>
            </w:r>
            <w:r>
              <w:rPr>
                <w:rFonts w:eastAsiaTheme="minorHAnsi"/>
                <w:kern w:val="0"/>
                <w:szCs w:val="21"/>
              </w:rPr>
              <w:t>0.0</w:t>
            </w:r>
            <w:r>
              <w:rPr>
                <w:rFonts w:hint="eastAsia" w:eastAsiaTheme="minorHAnsi"/>
                <w:kern w:val="0"/>
                <w:szCs w:val="21"/>
              </w:rPr>
              <w:t>-</w:t>
            </w:r>
            <w:r>
              <w:rPr>
                <w:rFonts w:eastAsiaTheme="minorHAnsi"/>
                <w:kern w:val="0"/>
                <w:szCs w:val="21"/>
              </w:rPr>
              <w:t xml:space="preserve">100.0%  </w:t>
            </w:r>
            <w:r>
              <w:rPr>
                <w:rFonts w:hint="eastAsia" w:eastAsiaTheme="minorHAnsi"/>
                <w:kern w:val="0"/>
                <w:szCs w:val="21"/>
              </w:rPr>
              <w:t>以</w:t>
            </w:r>
            <w:r>
              <w:rPr>
                <w:rFonts w:eastAsiaTheme="minorHAnsi"/>
                <w:kern w:val="0"/>
                <w:szCs w:val="21"/>
              </w:rPr>
              <w:t xml:space="preserve"> 0.1% </w:t>
            </w:r>
            <w:r>
              <w:rPr>
                <w:rFonts w:hint="eastAsia" w:eastAsiaTheme="minorHAnsi"/>
                <w:kern w:val="0"/>
                <w:szCs w:val="21"/>
              </w:rPr>
              <w:t>增量</w:t>
            </w:r>
          </w:p>
          <w:p w14:paraId="38C7E227">
            <w:pPr>
              <w:numPr>
                <w:ilvl w:val="2"/>
                <w:numId w:val="1"/>
              </w:numPr>
              <w:rPr>
                <w:rFonts w:hint="eastAsia" w:eastAsiaTheme="minorHAnsi"/>
                <w:kern w:val="0"/>
                <w:szCs w:val="21"/>
              </w:rPr>
            </w:pPr>
            <w:r>
              <w:rPr>
                <w:rFonts w:hint="eastAsia" w:eastAsiaTheme="minorHAnsi"/>
                <w:kern w:val="0"/>
                <w:szCs w:val="21"/>
              </w:rPr>
              <w:t>梯度准确度：± 0.5%</w:t>
            </w:r>
          </w:p>
          <w:p w14:paraId="673BC017">
            <w:pPr>
              <w:numPr>
                <w:ilvl w:val="2"/>
                <w:numId w:val="1"/>
              </w:numPr>
              <w:rPr>
                <w:rFonts w:hint="eastAsia" w:eastAsiaTheme="minorHAnsi"/>
                <w:kern w:val="0"/>
                <w:szCs w:val="21"/>
              </w:rPr>
            </w:pPr>
            <w:r>
              <w:rPr>
                <w:rFonts w:hint="eastAsia" w:eastAsiaTheme="minorHAnsi"/>
                <w:kern w:val="0"/>
                <w:szCs w:val="21"/>
              </w:rPr>
              <w:t xml:space="preserve">梯度精度：±0.15%RSD </w:t>
            </w:r>
          </w:p>
          <w:p w14:paraId="7A452EF5">
            <w:pPr>
              <w:numPr>
                <w:ilvl w:val="2"/>
                <w:numId w:val="1"/>
              </w:numPr>
              <w:ind w:right="-153" w:rightChars="-73"/>
              <w:rPr>
                <w:rFonts w:hint="eastAsia" w:eastAsiaTheme="minorHAnsi"/>
                <w:kern w:val="0"/>
                <w:szCs w:val="21"/>
              </w:rPr>
            </w:pPr>
            <w:r>
              <w:rPr>
                <w:rFonts w:hint="eastAsia" w:eastAsiaTheme="minorHAnsi"/>
                <w:kern w:val="0"/>
                <w:szCs w:val="21"/>
              </w:rPr>
              <w:t>梯度模式：</w:t>
            </w:r>
            <w:r>
              <w:rPr>
                <w:rFonts w:hint="eastAsia" w:eastAsiaTheme="minorHAnsi"/>
                <w:szCs w:val="21"/>
              </w:rPr>
              <w:t>≥</w:t>
            </w:r>
            <w:r>
              <w:rPr>
                <w:rFonts w:hint="eastAsia" w:eastAsiaTheme="minorHAnsi"/>
                <w:kern w:val="0"/>
                <w:szCs w:val="21"/>
              </w:rPr>
              <w:t>10条梯度曲线，包含线性、步进、凹线、凸线四种类型</w:t>
            </w:r>
          </w:p>
          <w:p w14:paraId="4B276FD4">
            <w:pPr>
              <w:numPr>
                <w:ilvl w:val="2"/>
                <w:numId w:val="1"/>
              </w:numPr>
              <w:rPr>
                <w:rFonts w:hint="eastAsia" w:eastAsiaTheme="minorHAnsi"/>
                <w:kern w:val="0"/>
                <w:szCs w:val="21"/>
              </w:rPr>
            </w:pPr>
            <w:r>
              <w:rPr>
                <w:rFonts w:hint="eastAsia" w:eastAsiaTheme="minorHAnsi"/>
                <w:kern w:val="0"/>
                <w:szCs w:val="21"/>
              </w:rPr>
              <w:t>延迟体积、梯度准确度、梯度精度稳定可靠，不随反压变化</w:t>
            </w:r>
          </w:p>
          <w:p w14:paraId="42F9F78D">
            <w:pPr>
              <w:numPr>
                <w:ilvl w:val="2"/>
                <w:numId w:val="1"/>
              </w:numPr>
              <w:rPr>
                <w:rFonts w:hint="eastAsia" w:eastAsiaTheme="minorHAnsi"/>
                <w:kern w:val="0"/>
                <w:szCs w:val="21"/>
              </w:rPr>
            </w:pPr>
            <w:r>
              <w:rPr>
                <w:rFonts w:hint="eastAsia" w:eastAsiaTheme="minorHAnsi"/>
                <w:kern w:val="0"/>
                <w:szCs w:val="21"/>
              </w:rPr>
              <w:t>溶剂数：4</w:t>
            </w:r>
          </w:p>
          <w:p w14:paraId="0A9AA668">
            <w:pPr>
              <w:numPr>
                <w:ilvl w:val="2"/>
                <w:numId w:val="1"/>
              </w:numPr>
              <w:rPr>
                <w:rFonts w:hint="eastAsia" w:eastAsiaTheme="minorHAnsi"/>
                <w:kern w:val="0"/>
                <w:szCs w:val="21"/>
              </w:rPr>
            </w:pPr>
            <w:r>
              <w:rPr>
                <w:rFonts w:hint="eastAsia" w:eastAsiaTheme="minorHAnsi"/>
                <w:kern w:val="0"/>
                <w:szCs w:val="21"/>
              </w:rPr>
              <w:t>压缩补偿：自动，连续</w:t>
            </w:r>
          </w:p>
          <w:p w14:paraId="69EE9083">
            <w:pPr>
              <w:numPr>
                <w:ilvl w:val="1"/>
                <w:numId w:val="1"/>
              </w:numPr>
              <w:tabs>
                <w:tab w:val="left" w:pos="540"/>
                <w:tab w:val="left" w:pos="720"/>
              </w:tabs>
              <w:rPr>
                <w:rFonts w:hint="eastAsia"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带温控自动进样器</w:t>
            </w:r>
          </w:p>
          <w:p w14:paraId="002ADC4B">
            <w:pPr>
              <w:numPr>
                <w:ilvl w:val="2"/>
                <w:numId w:val="1"/>
              </w:numPr>
              <w:tabs>
                <w:tab w:val="left" w:pos="2880"/>
                <w:tab w:val="left" w:pos="3420"/>
              </w:tabs>
              <w:autoSpaceDE w:val="0"/>
              <w:autoSpaceDN w:val="0"/>
              <w:adjustRightInd w:val="0"/>
              <w:jc w:val="left"/>
              <w:rPr>
                <w:rFonts w:hint="eastAsia" w:eastAsiaTheme="minorHAnsi"/>
                <w:kern w:val="0"/>
                <w:szCs w:val="21"/>
              </w:rPr>
            </w:pPr>
            <w:r>
              <w:rPr>
                <w:rFonts w:hint="eastAsia" w:eastAsiaTheme="minorHAnsi"/>
                <w:kern w:val="0"/>
                <w:szCs w:val="21"/>
              </w:rPr>
              <w:t>样品瓶数：</w:t>
            </w:r>
            <w:r>
              <w:rPr>
                <w:rFonts w:hint="eastAsia" w:eastAsiaTheme="minorHAnsi"/>
                <w:szCs w:val="21"/>
              </w:rPr>
              <w:t>≥</w:t>
            </w:r>
            <w:r>
              <w:rPr>
                <w:rFonts w:eastAsiaTheme="minorHAnsi"/>
                <w:kern w:val="0"/>
                <w:szCs w:val="21"/>
              </w:rPr>
              <w:t>120</w:t>
            </w:r>
            <w:r>
              <w:rPr>
                <w:rFonts w:hint="eastAsia" w:eastAsiaTheme="minorHAnsi"/>
                <w:kern w:val="0"/>
                <w:szCs w:val="21"/>
              </w:rPr>
              <w:t>位2ml样品瓶，5个样品盘，每盘24个样品瓶</w:t>
            </w:r>
          </w:p>
          <w:p w14:paraId="0751CF8A">
            <w:pPr>
              <w:numPr>
                <w:ilvl w:val="2"/>
                <w:numId w:val="1"/>
              </w:numPr>
              <w:tabs>
                <w:tab w:val="left" w:pos="2880"/>
                <w:tab w:val="left" w:pos="3420"/>
              </w:tabs>
              <w:autoSpaceDE w:val="0"/>
              <w:autoSpaceDN w:val="0"/>
              <w:adjustRightInd w:val="0"/>
              <w:jc w:val="left"/>
              <w:rPr>
                <w:rFonts w:hint="eastAsia" w:eastAsiaTheme="minorHAnsi"/>
                <w:kern w:val="0"/>
                <w:szCs w:val="21"/>
              </w:rPr>
            </w:pPr>
            <w:r>
              <w:rPr>
                <w:rFonts w:hint="eastAsia" w:eastAsiaTheme="minorHAnsi"/>
                <w:kern w:val="0"/>
                <w:szCs w:val="21"/>
              </w:rPr>
              <w:t>进样范围：</w:t>
            </w:r>
            <w:r>
              <w:rPr>
                <w:rFonts w:eastAsiaTheme="minorHAnsi"/>
                <w:kern w:val="0"/>
                <w:szCs w:val="21"/>
              </w:rPr>
              <w:t>0.1</w:t>
            </w:r>
            <w:r>
              <w:rPr>
                <w:rFonts w:hint="eastAsia" w:eastAsiaTheme="minorHAnsi"/>
                <w:kern w:val="0"/>
                <w:szCs w:val="21"/>
              </w:rPr>
              <w:t>-100</w:t>
            </w:r>
            <w:r>
              <w:rPr>
                <w:rFonts w:cs="Calibri" w:eastAsiaTheme="minorHAnsi"/>
                <w:kern w:val="0"/>
                <w:szCs w:val="21"/>
              </w:rPr>
              <w:t>µ</w:t>
            </w:r>
            <w:r>
              <w:rPr>
                <w:rFonts w:hint="eastAsia" w:eastAsiaTheme="minorHAnsi"/>
                <w:kern w:val="0"/>
                <w:szCs w:val="21"/>
              </w:rPr>
              <w:t>L</w:t>
            </w:r>
          </w:p>
          <w:p w14:paraId="68938DA4">
            <w:pPr>
              <w:numPr>
                <w:ilvl w:val="2"/>
                <w:numId w:val="1"/>
              </w:numPr>
              <w:tabs>
                <w:tab w:val="left" w:pos="2880"/>
                <w:tab w:val="left" w:pos="3420"/>
              </w:tabs>
              <w:autoSpaceDE w:val="0"/>
              <w:autoSpaceDN w:val="0"/>
              <w:adjustRightInd w:val="0"/>
              <w:jc w:val="left"/>
              <w:rPr>
                <w:rFonts w:hint="eastAsia" w:eastAsiaTheme="minorHAnsi"/>
                <w:kern w:val="0"/>
                <w:szCs w:val="21"/>
              </w:rPr>
            </w:pPr>
            <w:r>
              <w:rPr>
                <w:rFonts w:hint="eastAsia" w:eastAsiaTheme="minorHAnsi"/>
                <w:kern w:val="0"/>
                <w:szCs w:val="21"/>
              </w:rPr>
              <w:t>交叉污染：≤0.00</w:t>
            </w:r>
            <w:r>
              <w:rPr>
                <w:rFonts w:eastAsiaTheme="minorHAnsi"/>
                <w:kern w:val="0"/>
                <w:szCs w:val="21"/>
              </w:rPr>
              <w:t>25</w:t>
            </w:r>
            <w:r>
              <w:rPr>
                <w:rFonts w:hint="eastAsia" w:eastAsiaTheme="minorHAnsi"/>
                <w:kern w:val="0"/>
                <w:szCs w:val="21"/>
              </w:rPr>
              <w:t>%</w:t>
            </w:r>
          </w:p>
          <w:p w14:paraId="7FADB0BF">
            <w:pPr>
              <w:numPr>
                <w:ilvl w:val="2"/>
                <w:numId w:val="1"/>
              </w:numPr>
              <w:tabs>
                <w:tab w:val="left" w:pos="2880"/>
                <w:tab w:val="left" w:pos="3420"/>
              </w:tabs>
              <w:autoSpaceDE w:val="0"/>
              <w:autoSpaceDN w:val="0"/>
              <w:adjustRightInd w:val="0"/>
              <w:jc w:val="left"/>
              <w:rPr>
                <w:rFonts w:hint="eastAsia" w:eastAsiaTheme="minorHAnsi"/>
                <w:kern w:val="0"/>
                <w:szCs w:val="21"/>
              </w:rPr>
            </w:pPr>
            <w:r>
              <w:rPr>
                <w:rFonts w:hint="eastAsia" w:eastAsiaTheme="minorHAnsi"/>
                <w:kern w:val="0"/>
                <w:szCs w:val="21"/>
              </w:rPr>
              <w:t>进样精度：≤</w:t>
            </w:r>
            <w:r>
              <w:rPr>
                <w:rFonts w:eastAsiaTheme="minorHAnsi"/>
                <w:kern w:val="0"/>
                <w:szCs w:val="21"/>
              </w:rPr>
              <w:t>0.</w:t>
            </w:r>
            <w:r>
              <w:rPr>
                <w:rFonts w:hint="eastAsia" w:eastAsiaTheme="minorHAnsi"/>
                <w:kern w:val="0"/>
                <w:szCs w:val="21"/>
              </w:rPr>
              <w:t>3</w:t>
            </w:r>
            <w:r>
              <w:rPr>
                <w:rFonts w:eastAsiaTheme="minorHAnsi"/>
                <w:kern w:val="0"/>
                <w:szCs w:val="21"/>
              </w:rPr>
              <w:t>%RSD</w:t>
            </w:r>
          </w:p>
          <w:p w14:paraId="45627AAF">
            <w:pPr>
              <w:numPr>
                <w:ilvl w:val="2"/>
                <w:numId w:val="1"/>
              </w:numPr>
              <w:tabs>
                <w:tab w:val="left" w:pos="2880"/>
                <w:tab w:val="left" w:pos="3420"/>
              </w:tabs>
              <w:autoSpaceDE w:val="0"/>
              <w:autoSpaceDN w:val="0"/>
              <w:adjustRightInd w:val="0"/>
              <w:jc w:val="left"/>
              <w:rPr>
                <w:rFonts w:hint="eastAsia" w:eastAsiaTheme="minorHAnsi"/>
                <w:kern w:val="0"/>
                <w:szCs w:val="21"/>
              </w:rPr>
            </w:pPr>
            <w:r>
              <w:rPr>
                <w:rFonts w:hint="eastAsia" w:eastAsiaTheme="minorHAnsi"/>
                <w:kern w:val="0"/>
                <w:szCs w:val="21"/>
              </w:rPr>
              <w:t>进样准确度：±２%</w:t>
            </w:r>
          </w:p>
          <w:p w14:paraId="6E09699B">
            <w:pPr>
              <w:numPr>
                <w:ilvl w:val="2"/>
                <w:numId w:val="1"/>
              </w:numPr>
              <w:tabs>
                <w:tab w:val="left" w:pos="2880"/>
                <w:tab w:val="left" w:pos="3420"/>
              </w:tabs>
              <w:autoSpaceDE w:val="0"/>
              <w:autoSpaceDN w:val="0"/>
              <w:adjustRightInd w:val="0"/>
              <w:jc w:val="left"/>
              <w:rPr>
                <w:rFonts w:hint="eastAsia" w:eastAsiaTheme="minorHAnsi"/>
                <w:kern w:val="0"/>
                <w:szCs w:val="21"/>
              </w:rPr>
            </w:pPr>
            <w:r>
              <w:rPr>
                <w:rFonts w:hint="eastAsia" w:eastAsiaTheme="minorHAnsi"/>
                <w:kern w:val="0"/>
                <w:szCs w:val="21"/>
              </w:rPr>
              <w:t>进样线性度：</w:t>
            </w:r>
            <w:r>
              <w:rPr>
                <w:rFonts w:hint="eastAsia" w:eastAsiaTheme="minorHAnsi"/>
                <w:szCs w:val="21"/>
              </w:rPr>
              <w:t>≥</w:t>
            </w:r>
            <w:r>
              <w:rPr>
                <w:rFonts w:eastAsiaTheme="minorHAnsi"/>
                <w:kern w:val="0"/>
                <w:szCs w:val="21"/>
              </w:rPr>
              <w:t>0.999</w:t>
            </w:r>
          </w:p>
          <w:p w14:paraId="7A255DEF">
            <w:pPr>
              <w:numPr>
                <w:ilvl w:val="2"/>
                <w:numId w:val="1"/>
              </w:numPr>
              <w:tabs>
                <w:tab w:val="left" w:pos="2880"/>
                <w:tab w:val="left" w:pos="3420"/>
              </w:tabs>
              <w:autoSpaceDE w:val="0"/>
              <w:autoSpaceDN w:val="0"/>
              <w:adjustRightInd w:val="0"/>
              <w:jc w:val="left"/>
              <w:rPr>
                <w:rFonts w:hint="eastAsia" w:eastAsiaTheme="minorHAnsi"/>
                <w:kern w:val="0"/>
                <w:szCs w:val="21"/>
              </w:rPr>
            </w:pPr>
            <w:r>
              <w:rPr>
                <w:rFonts w:hint="eastAsia" w:eastAsiaTheme="minorHAnsi"/>
                <w:kern w:val="0"/>
                <w:szCs w:val="21"/>
              </w:rPr>
              <w:t>温度控制：4~40℃</w:t>
            </w:r>
          </w:p>
          <w:p w14:paraId="06919922">
            <w:pPr>
              <w:numPr>
                <w:ilvl w:val="2"/>
                <w:numId w:val="1"/>
              </w:numPr>
              <w:tabs>
                <w:tab w:val="left" w:pos="2880"/>
                <w:tab w:val="left" w:pos="3420"/>
              </w:tabs>
              <w:autoSpaceDE w:val="0"/>
              <w:autoSpaceDN w:val="0"/>
              <w:adjustRightInd w:val="0"/>
              <w:jc w:val="left"/>
              <w:rPr>
                <w:rFonts w:hint="eastAsia" w:eastAsiaTheme="minorHAnsi"/>
                <w:kern w:val="0"/>
                <w:szCs w:val="21"/>
              </w:rPr>
            </w:pPr>
            <w:r>
              <w:rPr>
                <w:rFonts w:hint="eastAsia" w:eastAsiaTheme="minorHAnsi"/>
                <w:kern w:val="0"/>
                <w:szCs w:val="21"/>
              </w:rPr>
              <w:t>进样次数：每个样品 1到99进样</w:t>
            </w:r>
          </w:p>
          <w:p w14:paraId="1AAC51D8">
            <w:pPr>
              <w:numPr>
                <w:ilvl w:val="2"/>
                <w:numId w:val="1"/>
              </w:numPr>
              <w:tabs>
                <w:tab w:val="left" w:pos="2880"/>
                <w:tab w:val="left" w:pos="3420"/>
              </w:tabs>
              <w:autoSpaceDE w:val="0"/>
              <w:autoSpaceDN w:val="0"/>
              <w:adjustRightInd w:val="0"/>
              <w:jc w:val="left"/>
              <w:rPr>
                <w:rFonts w:hint="eastAsia" w:eastAsiaTheme="minorHAnsi"/>
                <w:kern w:val="0"/>
                <w:szCs w:val="21"/>
              </w:rPr>
            </w:pPr>
            <w:r>
              <w:rPr>
                <w:rFonts w:hint="eastAsia" w:eastAsiaTheme="minorHAnsi"/>
                <w:kern w:val="0"/>
                <w:szCs w:val="21"/>
              </w:rPr>
              <w:t>洗针模式：独立进样针自动清洗流路系统，软件设置自动编程洗针</w:t>
            </w:r>
          </w:p>
          <w:p w14:paraId="5FCC908D">
            <w:pPr>
              <w:numPr>
                <w:ilvl w:val="1"/>
                <w:numId w:val="1"/>
              </w:numPr>
              <w:tabs>
                <w:tab w:val="left" w:pos="540"/>
              </w:tabs>
              <w:rPr>
                <w:rFonts w:hint="eastAsia"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柱温箱</w:t>
            </w:r>
          </w:p>
          <w:p w14:paraId="45D25D32">
            <w:pPr>
              <w:numPr>
                <w:ilvl w:val="2"/>
                <w:numId w:val="1"/>
              </w:numPr>
              <w:rPr>
                <w:rFonts w:hint="eastAsia"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温度范围：室温+5℃- 65℃</w:t>
            </w:r>
          </w:p>
          <w:p w14:paraId="324E1730">
            <w:pPr>
              <w:numPr>
                <w:ilvl w:val="2"/>
                <w:numId w:val="1"/>
              </w:numPr>
              <w:rPr>
                <w:rFonts w:hint="eastAsia"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温控精度：</w:t>
            </w:r>
            <w:r>
              <w:rPr>
                <w:rFonts w:hint="eastAsia" w:eastAsiaTheme="minorHAnsi"/>
                <w:kern w:val="0"/>
                <w:szCs w:val="21"/>
              </w:rPr>
              <w:t>±</w:t>
            </w:r>
            <w:r>
              <w:rPr>
                <w:rFonts w:eastAsiaTheme="minorHAnsi"/>
                <w:szCs w:val="21"/>
              </w:rPr>
              <w:t>0.1</w:t>
            </w:r>
            <w:r>
              <w:rPr>
                <w:rFonts w:hint="eastAsia" w:eastAsiaTheme="minorHAnsi"/>
                <w:szCs w:val="21"/>
              </w:rPr>
              <w:t>℃</w:t>
            </w:r>
          </w:p>
          <w:p w14:paraId="78DC65F9">
            <w:pPr>
              <w:widowControl/>
              <w:numPr>
                <w:ilvl w:val="1"/>
                <w:numId w:val="1"/>
              </w:numPr>
              <w:rPr>
                <w:rFonts w:hint="eastAsia" w:eastAsiaTheme="minorHAnsi"/>
                <w:kern w:val="0"/>
                <w:szCs w:val="21"/>
              </w:rPr>
            </w:pPr>
            <w:r>
              <w:rPr>
                <w:rFonts w:hint="eastAsia" w:eastAsiaTheme="minorHAnsi"/>
                <w:kern w:val="0"/>
                <w:szCs w:val="21"/>
              </w:rPr>
              <w:t>二极管阵列检测器</w:t>
            </w:r>
          </w:p>
          <w:p w14:paraId="3A4103FC">
            <w:pPr>
              <w:widowControl/>
              <w:numPr>
                <w:ilvl w:val="2"/>
                <w:numId w:val="1"/>
              </w:numPr>
              <w:rPr>
                <w:rFonts w:hint="eastAsia" w:eastAsiaTheme="minorHAnsi"/>
                <w:kern w:val="0"/>
                <w:szCs w:val="21"/>
              </w:rPr>
            </w:pPr>
            <w:r>
              <w:rPr>
                <w:rFonts w:hint="eastAsia" w:eastAsiaTheme="minorHAnsi"/>
                <w:kern w:val="0"/>
                <w:szCs w:val="21"/>
              </w:rPr>
              <w:t xml:space="preserve">波长范围：190-800nm </w:t>
            </w:r>
          </w:p>
          <w:p w14:paraId="6B429E34">
            <w:pPr>
              <w:widowControl/>
              <w:numPr>
                <w:ilvl w:val="2"/>
                <w:numId w:val="1"/>
              </w:numPr>
              <w:rPr>
                <w:rFonts w:hint="eastAsia"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光源：氘灯，寿命≥</w:t>
            </w:r>
            <w:r>
              <w:rPr>
                <w:rFonts w:eastAsiaTheme="minorHAnsi"/>
                <w:szCs w:val="21"/>
              </w:rPr>
              <w:t>2000</w:t>
            </w:r>
            <w:r>
              <w:rPr>
                <w:rFonts w:hint="eastAsia" w:eastAsiaTheme="minorHAnsi"/>
                <w:szCs w:val="21"/>
              </w:rPr>
              <w:t>小时</w:t>
            </w:r>
          </w:p>
          <w:p w14:paraId="75BC31EA">
            <w:pPr>
              <w:widowControl/>
              <w:numPr>
                <w:ilvl w:val="2"/>
                <w:numId w:val="1"/>
              </w:numPr>
              <w:rPr>
                <w:rFonts w:hint="eastAsia"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光学分辨率：1.2nm，始终保持</w:t>
            </w:r>
          </w:p>
          <w:p w14:paraId="4FD3D61E">
            <w:pPr>
              <w:numPr>
                <w:ilvl w:val="2"/>
                <w:numId w:val="1"/>
              </w:numPr>
              <w:rPr>
                <w:rFonts w:hint="eastAsia"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基线漂移: ≤1.0×10</w:t>
            </w:r>
            <w:r>
              <w:rPr>
                <w:rFonts w:hint="eastAsia" w:eastAsiaTheme="minorHAnsi"/>
                <w:szCs w:val="21"/>
                <w:vertAlign w:val="superscript"/>
              </w:rPr>
              <w:t>-3</w:t>
            </w:r>
            <w:r>
              <w:rPr>
                <w:rFonts w:hint="eastAsia" w:eastAsiaTheme="minorHAnsi"/>
                <w:szCs w:val="21"/>
              </w:rPr>
              <w:t xml:space="preserve">AU/hr/℃ </w:t>
            </w:r>
          </w:p>
          <w:p w14:paraId="0CCA1D56">
            <w:pPr>
              <w:numPr>
                <w:ilvl w:val="2"/>
                <w:numId w:val="1"/>
              </w:numPr>
              <w:rPr>
                <w:rFonts w:hint="eastAsia"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线性范围：≥2.0AU</w:t>
            </w:r>
          </w:p>
          <w:p w14:paraId="40D416F4">
            <w:pPr>
              <w:numPr>
                <w:ilvl w:val="2"/>
                <w:numId w:val="1"/>
              </w:numPr>
              <w:rPr>
                <w:rFonts w:hint="eastAsia"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吸收范围：</w:t>
            </w:r>
            <w:r>
              <w:rPr>
                <w:rFonts w:eastAsiaTheme="minorHAnsi"/>
                <w:szCs w:val="21"/>
              </w:rPr>
              <w:t>0.0001 to 4.0000 AUFS</w:t>
            </w:r>
          </w:p>
          <w:p w14:paraId="238156A6">
            <w:pPr>
              <w:widowControl/>
              <w:numPr>
                <w:ilvl w:val="2"/>
                <w:numId w:val="1"/>
              </w:numPr>
              <w:rPr>
                <w:rFonts w:hint="eastAsia"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流通池：梯形狭缝池，避免示差折光效应</w:t>
            </w:r>
          </w:p>
          <w:p w14:paraId="33E5E723">
            <w:pPr>
              <w:widowControl/>
              <w:numPr>
                <w:ilvl w:val="2"/>
                <w:numId w:val="1"/>
              </w:numPr>
              <w:rPr>
                <w:rFonts w:hint="eastAsia"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池长：10mm, 池体积：9.3</w:t>
            </w:r>
            <w:r>
              <w:rPr>
                <w:rFonts w:cs="Calibri" w:eastAsiaTheme="minorHAnsi"/>
                <w:szCs w:val="21"/>
              </w:rPr>
              <w:t>µ</w:t>
            </w:r>
            <w:r>
              <w:rPr>
                <w:rFonts w:hint="eastAsia" w:eastAsiaTheme="minorHAnsi"/>
                <w:szCs w:val="21"/>
              </w:rPr>
              <w:t>L (分析池)</w:t>
            </w:r>
          </w:p>
          <w:p w14:paraId="15E0F279">
            <w:pPr>
              <w:widowControl/>
              <w:numPr>
                <w:ilvl w:val="2"/>
                <w:numId w:val="1"/>
              </w:numPr>
              <w:rPr>
                <w:rFonts w:hint="eastAsia"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噪声：≤±1.0×10</w:t>
            </w:r>
            <w:r>
              <w:rPr>
                <w:rFonts w:hint="eastAsia" w:eastAsiaTheme="minorHAnsi"/>
                <w:szCs w:val="21"/>
                <w:vertAlign w:val="superscript"/>
              </w:rPr>
              <w:t>-5</w:t>
            </w:r>
            <w:r>
              <w:rPr>
                <w:rFonts w:hint="eastAsia" w:eastAsiaTheme="minorHAnsi"/>
                <w:szCs w:val="21"/>
              </w:rPr>
              <w:t>AU</w:t>
            </w:r>
          </w:p>
          <w:p w14:paraId="71C2CDBE">
            <w:pPr>
              <w:widowControl/>
              <w:numPr>
                <w:ilvl w:val="2"/>
                <w:numId w:val="1"/>
              </w:numPr>
              <w:rPr>
                <w:rFonts w:hint="eastAsia"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数据采集速率：80Hz</w:t>
            </w:r>
          </w:p>
          <w:p w14:paraId="595BDE4B">
            <w:pPr>
              <w:widowControl/>
              <w:numPr>
                <w:ilvl w:val="2"/>
                <w:numId w:val="1"/>
              </w:numPr>
              <w:rPr>
                <w:rFonts w:hint="eastAsia"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三维谱图扫描：指定波长范围内全波长扫描，高分辨率和高灵敏度同时实现</w:t>
            </w:r>
          </w:p>
          <w:p w14:paraId="346BCF38">
            <w:pPr>
              <w:numPr>
                <w:ilvl w:val="0"/>
                <w:numId w:val="1"/>
              </w:numPr>
              <w:rPr>
                <w:rFonts w:hint="eastAsia" w:eastAsiaTheme="minorHAnsi"/>
                <w:bCs/>
                <w:szCs w:val="21"/>
              </w:rPr>
            </w:pPr>
            <w:r>
              <w:rPr>
                <w:rFonts w:hint="eastAsia" w:eastAsiaTheme="minorHAnsi"/>
                <w:bCs/>
                <w:szCs w:val="21"/>
              </w:rPr>
              <w:t>数据管理系统</w:t>
            </w:r>
          </w:p>
          <w:p w14:paraId="26F9675E">
            <w:pPr>
              <w:pStyle w:val="13"/>
              <w:numPr>
                <w:ilvl w:val="1"/>
                <w:numId w:val="1"/>
              </w:numPr>
              <w:ind w:firstLineChars="0"/>
              <w:rPr>
                <w:rFonts w:hint="eastAsia"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具有数据安全性：符合</w:t>
            </w:r>
            <w:r>
              <w:rPr>
                <w:rFonts w:eastAsiaTheme="minorHAnsi"/>
                <w:szCs w:val="21"/>
              </w:rPr>
              <w:t>cGMP/GLP</w:t>
            </w:r>
            <w:r>
              <w:rPr>
                <w:rFonts w:hint="eastAsia" w:eastAsiaTheme="minorHAnsi"/>
                <w:szCs w:val="21"/>
              </w:rPr>
              <w:t>和</w:t>
            </w:r>
            <w:r>
              <w:rPr>
                <w:rFonts w:eastAsiaTheme="minorHAnsi"/>
                <w:szCs w:val="21"/>
              </w:rPr>
              <w:t>21 CFR Part 11</w:t>
            </w:r>
            <w:r>
              <w:rPr>
                <w:rFonts w:hint="eastAsia" w:eastAsiaTheme="minorHAnsi"/>
                <w:szCs w:val="21"/>
              </w:rPr>
              <w:t>法规的要求，具有电子记录，电子签名，审计追踪，分配用户使用权限等功能。</w:t>
            </w:r>
          </w:p>
          <w:p w14:paraId="48FF5AB0">
            <w:pPr>
              <w:numPr>
                <w:ilvl w:val="1"/>
                <w:numId w:val="1"/>
              </w:numPr>
              <w:rPr>
                <w:rFonts w:hint="eastAsia"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配备Oracle数据库系统，可以对以往数据进行检索，并能把结果导入到办公软件上（提供数据库授权证明）</w:t>
            </w:r>
          </w:p>
          <w:p w14:paraId="0746EE1A">
            <w:pPr>
              <w:numPr>
                <w:ilvl w:val="1"/>
                <w:numId w:val="1"/>
              </w:numPr>
              <w:rPr>
                <w:rFonts w:hint="eastAsia"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原始数据和结果可通过多种方式输出到其它软件中</w:t>
            </w:r>
          </w:p>
          <w:p w14:paraId="47291EF5">
            <w:pPr>
              <w:numPr>
                <w:ilvl w:val="1"/>
                <w:numId w:val="1"/>
              </w:numPr>
              <w:rPr>
                <w:rFonts w:hint="eastAsia"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带有系统适用性软件，可以计算美国药典（USP）、欧洲药典（EP）、日本药典（JP）和中国药典的柱效、拖尾因子、分离度等色谱适用性参数</w:t>
            </w:r>
          </w:p>
          <w:p w14:paraId="0F9569BC">
            <w:pPr>
              <w:numPr>
                <w:ilvl w:val="1"/>
                <w:numId w:val="1"/>
              </w:numPr>
              <w:rPr>
                <w:rFonts w:hint="eastAsia"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支持Windows 7及以上操作系统，中英文版可选，支持多窗口、多任务的操作模式</w:t>
            </w:r>
          </w:p>
          <w:p w14:paraId="720604C5">
            <w:pPr>
              <w:numPr>
                <w:ilvl w:val="1"/>
                <w:numId w:val="1"/>
              </w:numPr>
              <w:rPr>
                <w:rFonts w:hint="eastAsia"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可以进行色谱峰的积分和标定</w:t>
            </w:r>
          </w:p>
          <w:p w14:paraId="6BF1F199">
            <w:pPr>
              <w:numPr>
                <w:ilvl w:val="1"/>
                <w:numId w:val="1"/>
              </w:numPr>
              <w:rPr>
                <w:rFonts w:hint="eastAsia"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支持多种定量曲线方式</w:t>
            </w:r>
          </w:p>
          <w:p w14:paraId="3BCE7A7C">
            <w:pPr>
              <w:numPr>
                <w:ilvl w:val="1"/>
                <w:numId w:val="1"/>
              </w:numPr>
              <w:rPr>
                <w:rFonts w:hint="eastAsia"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可以对色谱峰建立各种积分方式和积分事件</w:t>
            </w:r>
          </w:p>
          <w:p w14:paraId="7B3DC348">
            <w:pPr>
              <w:pStyle w:val="13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hint="eastAsia" w:cs="宋体" w:eastAsiaTheme="minorHAnsi"/>
                <w:bCs/>
                <w:kern w:val="0"/>
                <w:szCs w:val="21"/>
              </w:rPr>
            </w:pPr>
            <w:r>
              <w:rPr>
                <w:rFonts w:hint="eastAsia" w:cs="宋体" w:eastAsiaTheme="minorHAnsi"/>
                <w:bCs/>
                <w:kern w:val="0"/>
                <w:szCs w:val="21"/>
              </w:rPr>
              <w:t>配置要求（必须包括，但不局限于下述内容）</w:t>
            </w:r>
          </w:p>
          <w:p w14:paraId="0B799200">
            <w:pPr>
              <w:pStyle w:val="13"/>
              <w:numPr>
                <w:ilvl w:val="1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高效液相色谱梯度泵</w:t>
            </w:r>
            <w:r>
              <w:rPr>
                <w:rFonts w:ascii="宋体" w:hAnsi="宋体" w:cs="ËÎÌå"/>
                <w:kern w:val="0"/>
                <w:szCs w:val="21"/>
              </w:rPr>
              <w:t>(1</w:t>
            </w: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  <w:r>
              <w:rPr>
                <w:rFonts w:ascii="宋体" w:hAnsi="宋体" w:cs="ËÎÌå"/>
                <w:kern w:val="0"/>
                <w:szCs w:val="21"/>
              </w:rPr>
              <w:t>)</w:t>
            </w:r>
          </w:p>
          <w:p w14:paraId="51E2D2C1">
            <w:pPr>
              <w:pStyle w:val="13"/>
              <w:numPr>
                <w:ilvl w:val="1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带温控自动进样器</w:t>
            </w:r>
            <w:r>
              <w:rPr>
                <w:rFonts w:ascii="宋体" w:hAnsi="宋体" w:cs="ËÎÌå"/>
                <w:kern w:val="0"/>
                <w:szCs w:val="21"/>
              </w:rPr>
              <w:t>(1</w:t>
            </w: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  <w:r>
              <w:rPr>
                <w:rFonts w:ascii="宋体" w:hAnsi="宋体" w:cs="ËÎÌå"/>
                <w:kern w:val="0"/>
                <w:szCs w:val="21"/>
              </w:rPr>
              <w:t>)</w:t>
            </w:r>
          </w:p>
          <w:p w14:paraId="05BC1E44">
            <w:pPr>
              <w:pStyle w:val="13"/>
              <w:numPr>
                <w:ilvl w:val="1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在线脱气机</w:t>
            </w:r>
            <w:r>
              <w:rPr>
                <w:rFonts w:ascii="宋体" w:hAnsi="宋体" w:cs="ËÎÌå"/>
                <w:kern w:val="0"/>
                <w:szCs w:val="21"/>
              </w:rPr>
              <w:t>(1</w:t>
            </w: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  <w:r>
              <w:rPr>
                <w:rFonts w:ascii="宋体" w:hAnsi="宋体" w:cs="ËÎÌå"/>
                <w:kern w:val="0"/>
                <w:szCs w:val="21"/>
              </w:rPr>
              <w:t>)</w:t>
            </w:r>
          </w:p>
          <w:p w14:paraId="1CE1DC9D">
            <w:pPr>
              <w:pStyle w:val="13"/>
              <w:numPr>
                <w:ilvl w:val="1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hint="eastAsia" w:cs="宋体" w:asciiTheme="minorHAnsi" w:hAnsiTheme="minorHAnsi" w:eastAsiaTheme="minorHAnsi"/>
                <w:kern w:val="0"/>
                <w:szCs w:val="21"/>
              </w:rPr>
            </w:pPr>
            <w:r>
              <w:rPr>
                <w:rFonts w:hint="eastAsia" w:cs="宋体" w:asciiTheme="minorHAnsi" w:hAnsiTheme="minorHAnsi" w:eastAsiaTheme="minorHAnsi"/>
                <w:kern w:val="0"/>
                <w:szCs w:val="21"/>
              </w:rPr>
              <w:t>柱温箱</w:t>
            </w:r>
            <w:r>
              <w:rPr>
                <w:rFonts w:cs="ËÎÌå" w:asciiTheme="minorHAnsi" w:hAnsiTheme="minorHAnsi" w:eastAsiaTheme="minorHAnsi"/>
                <w:kern w:val="0"/>
                <w:szCs w:val="21"/>
              </w:rPr>
              <w:t>(1</w:t>
            </w:r>
            <w:r>
              <w:rPr>
                <w:rFonts w:hint="eastAsia" w:cs="宋体" w:asciiTheme="minorHAnsi" w:hAnsiTheme="minorHAnsi" w:eastAsiaTheme="minorHAnsi"/>
                <w:kern w:val="0"/>
                <w:szCs w:val="21"/>
              </w:rPr>
              <w:t>套</w:t>
            </w:r>
            <w:r>
              <w:rPr>
                <w:rFonts w:cs="ËÎÌå" w:asciiTheme="minorHAnsi" w:hAnsiTheme="minorHAnsi" w:eastAsiaTheme="minorHAnsi"/>
                <w:kern w:val="0"/>
                <w:szCs w:val="21"/>
              </w:rPr>
              <w:t>)</w:t>
            </w:r>
          </w:p>
          <w:p w14:paraId="1FD93892">
            <w:pPr>
              <w:pStyle w:val="13"/>
              <w:numPr>
                <w:ilvl w:val="1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hint="eastAsia" w:cs="宋体" w:asciiTheme="minorHAnsi" w:hAnsiTheme="minorHAnsi" w:eastAsiaTheme="minorHAnsi"/>
                <w:kern w:val="0"/>
                <w:szCs w:val="21"/>
              </w:rPr>
            </w:pPr>
            <w:r>
              <w:rPr>
                <w:rFonts w:hint="eastAsia" w:cs="宋体" w:asciiTheme="minorHAnsi" w:hAnsiTheme="minorHAnsi" w:eastAsiaTheme="minorHAnsi"/>
                <w:kern w:val="0"/>
                <w:szCs w:val="21"/>
              </w:rPr>
              <w:t>溶剂瓶支架（</w:t>
            </w:r>
            <w:r>
              <w:rPr>
                <w:rFonts w:cs="ËÎÌå" w:asciiTheme="minorHAnsi" w:hAnsiTheme="minorHAnsi" w:eastAsiaTheme="minorHAnsi"/>
                <w:kern w:val="0"/>
                <w:szCs w:val="21"/>
              </w:rPr>
              <w:t xml:space="preserve">1 </w:t>
            </w:r>
            <w:r>
              <w:rPr>
                <w:rFonts w:hint="eastAsia" w:cs="宋体" w:asciiTheme="minorHAnsi" w:hAnsiTheme="minorHAnsi" w:eastAsiaTheme="minorHAnsi"/>
                <w:kern w:val="0"/>
                <w:szCs w:val="21"/>
              </w:rPr>
              <w:t>套）</w:t>
            </w:r>
          </w:p>
          <w:p w14:paraId="6B5C0218">
            <w:pPr>
              <w:pStyle w:val="13"/>
              <w:numPr>
                <w:ilvl w:val="1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hint="eastAsia" w:cs="宋体" w:asciiTheme="minorHAnsi" w:hAnsiTheme="minorHAnsi" w:eastAsiaTheme="minorHAnsi"/>
                <w:kern w:val="0"/>
                <w:szCs w:val="21"/>
              </w:rPr>
            </w:pPr>
            <w:r>
              <w:rPr>
                <w:rFonts w:hint="eastAsia" w:cs="宋体" w:asciiTheme="minorHAnsi" w:hAnsiTheme="minorHAnsi" w:eastAsiaTheme="minorHAnsi"/>
                <w:kern w:val="0"/>
                <w:szCs w:val="21"/>
              </w:rPr>
              <w:t>二极管阵列检测器</w:t>
            </w:r>
            <w:r>
              <w:rPr>
                <w:rFonts w:cs="ËÎÌå" w:asciiTheme="minorHAnsi" w:hAnsiTheme="minorHAnsi" w:eastAsiaTheme="minorHAnsi"/>
                <w:kern w:val="0"/>
                <w:szCs w:val="21"/>
              </w:rPr>
              <w:t>(1</w:t>
            </w:r>
            <w:r>
              <w:rPr>
                <w:rFonts w:hint="eastAsia" w:cs="宋体" w:asciiTheme="minorHAnsi" w:hAnsiTheme="minorHAnsi" w:eastAsiaTheme="minorHAnsi"/>
                <w:kern w:val="0"/>
                <w:szCs w:val="21"/>
              </w:rPr>
              <w:t>套</w:t>
            </w:r>
            <w:r>
              <w:rPr>
                <w:rFonts w:cs="ËÎÌå" w:asciiTheme="minorHAnsi" w:hAnsiTheme="minorHAnsi" w:eastAsiaTheme="minorHAnsi"/>
                <w:kern w:val="0"/>
                <w:szCs w:val="21"/>
              </w:rPr>
              <w:t>)</w:t>
            </w:r>
          </w:p>
          <w:p w14:paraId="43C93061">
            <w:pPr>
              <w:pStyle w:val="13"/>
              <w:numPr>
                <w:ilvl w:val="1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hint="eastAsia" w:cs="宋体" w:asciiTheme="minorHAnsi" w:hAnsiTheme="minorHAnsi" w:eastAsiaTheme="minorHAnsi"/>
                <w:kern w:val="0"/>
                <w:szCs w:val="21"/>
              </w:rPr>
            </w:pPr>
            <w:r>
              <w:rPr>
                <w:rFonts w:hint="eastAsia" w:cs="ËÎÌå" w:asciiTheme="minorHAnsi" w:hAnsiTheme="minorHAnsi" w:eastAsiaTheme="minorHAnsi"/>
                <w:kern w:val="0"/>
                <w:szCs w:val="21"/>
              </w:rPr>
              <w:t>数据处理</w:t>
            </w:r>
            <w:r>
              <w:rPr>
                <w:rFonts w:hint="eastAsia" w:cs="宋体" w:asciiTheme="minorHAnsi" w:hAnsiTheme="minorHAnsi" w:eastAsiaTheme="minorHAnsi"/>
                <w:kern w:val="0"/>
                <w:szCs w:val="21"/>
              </w:rPr>
              <w:t>软件</w:t>
            </w:r>
            <w:r>
              <w:rPr>
                <w:rFonts w:cs="ËÎÌå" w:asciiTheme="minorHAnsi" w:hAnsiTheme="minorHAnsi" w:eastAsiaTheme="minorHAnsi"/>
                <w:kern w:val="0"/>
                <w:szCs w:val="21"/>
              </w:rPr>
              <w:t>(1</w:t>
            </w:r>
            <w:r>
              <w:rPr>
                <w:rFonts w:hint="eastAsia" w:cs="宋体" w:asciiTheme="minorHAnsi" w:hAnsiTheme="minorHAnsi" w:eastAsiaTheme="minorHAnsi"/>
                <w:kern w:val="0"/>
                <w:szCs w:val="21"/>
              </w:rPr>
              <w:t>套</w:t>
            </w:r>
            <w:r>
              <w:rPr>
                <w:rFonts w:cs="ËÎÌå" w:asciiTheme="minorHAnsi" w:hAnsiTheme="minorHAnsi" w:eastAsiaTheme="minorHAnsi"/>
                <w:kern w:val="0"/>
                <w:szCs w:val="21"/>
              </w:rPr>
              <w:t>)</w:t>
            </w:r>
          </w:p>
          <w:p w14:paraId="1851D52E">
            <w:pPr>
              <w:pStyle w:val="13"/>
              <w:numPr>
                <w:ilvl w:val="1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hint="eastAsia" w:cs="宋体" w:asciiTheme="minorHAnsi" w:hAnsiTheme="minorHAnsi" w:eastAsiaTheme="minorHAnsi"/>
                <w:kern w:val="0"/>
                <w:szCs w:val="21"/>
              </w:rPr>
            </w:pPr>
            <w:r>
              <w:rPr>
                <w:rFonts w:hint="eastAsia" w:cs="宋体" w:asciiTheme="minorHAnsi" w:hAnsiTheme="minorHAnsi" w:eastAsiaTheme="minorHAnsi"/>
                <w:kern w:val="0"/>
                <w:szCs w:val="21"/>
              </w:rPr>
              <w:t>Oracle数据库（1套）</w:t>
            </w:r>
          </w:p>
          <w:p w14:paraId="0F625453">
            <w:pPr>
              <w:pStyle w:val="13"/>
              <w:numPr>
                <w:ilvl w:val="1"/>
                <w:numId w:val="3"/>
              </w:numPr>
              <w:autoSpaceDE w:val="0"/>
              <w:autoSpaceDN w:val="0"/>
              <w:adjustRightInd w:val="0"/>
              <w:ind w:firstLineChars="0"/>
              <w:jc w:val="left"/>
              <w:rPr>
                <w:rFonts w:hint="eastAsia" w:cs="宋体" w:asciiTheme="minorHAnsi" w:hAnsiTheme="minorHAnsi" w:eastAsiaTheme="minorHAnsi"/>
                <w:kern w:val="0"/>
                <w:szCs w:val="21"/>
              </w:rPr>
            </w:pPr>
            <w:r>
              <w:rPr>
                <w:rFonts w:hint="eastAsia" w:cs="宋体" w:asciiTheme="minorHAnsi" w:hAnsiTheme="minorHAnsi" w:eastAsiaTheme="minorHAnsi"/>
                <w:szCs w:val="21"/>
              </w:rPr>
              <w:t>备品备件：C</w:t>
            </w:r>
            <w:r>
              <w:rPr>
                <w:rFonts w:hint="eastAsia" w:cs="宋体" w:asciiTheme="minorHAnsi" w:hAnsiTheme="minorHAnsi" w:eastAsiaTheme="minorHAnsi"/>
                <w:szCs w:val="21"/>
                <w:vertAlign w:val="subscript"/>
              </w:rPr>
              <w:t>18</w:t>
            </w:r>
            <w:r>
              <w:rPr>
                <w:rFonts w:hint="eastAsia" w:cs="宋体" w:asciiTheme="minorHAnsi" w:hAnsiTheme="minorHAnsi" w:eastAsiaTheme="minorHAnsi"/>
                <w:szCs w:val="21"/>
              </w:rPr>
              <w:t>色谱柱，高性能陶瓷单向阀等</w:t>
            </w:r>
          </w:p>
          <w:p w14:paraId="212293B2">
            <w:pPr>
              <w:pStyle w:val="2"/>
              <w:spacing w:line="440" w:lineRule="exact"/>
              <w:rPr>
                <w:rFonts w:hint="default" w:ascii="宋体" w:hAnsi="宋体" w:eastAsia="宋体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>质保要求：免费质保不少于两年。</w:t>
            </w:r>
            <w:bookmarkStart w:id="0" w:name="_GoBack"/>
            <w:bookmarkEnd w:id="0"/>
          </w:p>
        </w:tc>
      </w:tr>
    </w:tbl>
    <w:p w14:paraId="0A324BE6">
      <w:pPr>
        <w:ind w:left="242" w:leftChars="-1" w:hanging="244" w:hangingChars="136"/>
        <w:rPr>
          <w:rFonts w:hint="eastAsia"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F84D21"/>
    <w:multiLevelType w:val="multilevel"/>
    <w:tmpl w:val="25F84D21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2DAD0BBC"/>
    <w:multiLevelType w:val="multilevel"/>
    <w:tmpl w:val="2DAD0BBC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suff w:val="space"/>
      <w:lvlText w:val="4.%2"/>
      <w:lvlJc w:val="left"/>
      <w:pPr>
        <w:ind w:left="786" w:hanging="36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1221161"/>
    <w:multiLevelType w:val="multilevel"/>
    <w:tmpl w:val="61221161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5MmNjYWY0OTIwYmY4YmVmZjFhNmRhYTI0M2Q4MGQifQ=="/>
  </w:docVars>
  <w:rsids>
    <w:rsidRoot w:val="009917FC"/>
    <w:rsid w:val="00077372"/>
    <w:rsid w:val="000F1827"/>
    <w:rsid w:val="0010168B"/>
    <w:rsid w:val="00101889"/>
    <w:rsid w:val="0011746F"/>
    <w:rsid w:val="001D42CB"/>
    <w:rsid w:val="001E53E2"/>
    <w:rsid w:val="002249D2"/>
    <w:rsid w:val="002403C3"/>
    <w:rsid w:val="0027271D"/>
    <w:rsid w:val="00320E37"/>
    <w:rsid w:val="003372BD"/>
    <w:rsid w:val="003A2F42"/>
    <w:rsid w:val="00400758"/>
    <w:rsid w:val="00427180"/>
    <w:rsid w:val="00454E0F"/>
    <w:rsid w:val="0068033E"/>
    <w:rsid w:val="007C0E4C"/>
    <w:rsid w:val="0085369C"/>
    <w:rsid w:val="00870D73"/>
    <w:rsid w:val="008909D1"/>
    <w:rsid w:val="0090221E"/>
    <w:rsid w:val="00911580"/>
    <w:rsid w:val="00941C32"/>
    <w:rsid w:val="009917FC"/>
    <w:rsid w:val="009B4A4B"/>
    <w:rsid w:val="009E3961"/>
    <w:rsid w:val="00A44303"/>
    <w:rsid w:val="00A7772A"/>
    <w:rsid w:val="00B02A13"/>
    <w:rsid w:val="00B31CA1"/>
    <w:rsid w:val="00B50722"/>
    <w:rsid w:val="00B67485"/>
    <w:rsid w:val="00BB297B"/>
    <w:rsid w:val="00C65EBB"/>
    <w:rsid w:val="00CC005D"/>
    <w:rsid w:val="00D000B2"/>
    <w:rsid w:val="00D1460F"/>
    <w:rsid w:val="00D210BB"/>
    <w:rsid w:val="00D224C8"/>
    <w:rsid w:val="00D562C2"/>
    <w:rsid w:val="00E60A04"/>
    <w:rsid w:val="00E9242E"/>
    <w:rsid w:val="00F04455"/>
    <w:rsid w:val="00F06A8F"/>
    <w:rsid w:val="00F85F45"/>
    <w:rsid w:val="00FE49C2"/>
    <w:rsid w:val="00FF3321"/>
    <w:rsid w:val="10F03C35"/>
    <w:rsid w:val="1CD01E66"/>
    <w:rsid w:val="346D5E8F"/>
    <w:rsid w:val="36FB1B13"/>
    <w:rsid w:val="4D5910C0"/>
    <w:rsid w:val="65DE6CC0"/>
    <w:rsid w:val="6B547DCC"/>
    <w:rsid w:val="7EDE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40" w:after="140"/>
      <w:outlineLvl w:val="2"/>
    </w:pPr>
    <w:rPr>
      <w:b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3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  <w:style w:type="paragraph" w:styleId="5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2</Pages>
  <Words>977</Words>
  <Characters>1182</Characters>
  <Lines>9</Lines>
  <Paragraphs>2</Paragraphs>
  <TotalTime>27</TotalTime>
  <ScaleCrop>false</ScaleCrop>
  <LinksUpToDate>false</LinksUpToDate>
  <CharactersWithSpaces>1209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2024-11-05T08:02:00Z</dcterms:created>
  <dc:creator>汤凡</dc:creator>
  <cp:lastModifiedBy>廖佳</cp:lastModifiedBy>
  <cp:lastPrinted>2023-11-24T08:23:00Z</cp:lastPrinted>
  <dcterms:modified xsi:type="dcterms:W3CDTF">2024-11-15T11:42:04Z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540470DB8207487C8B74DEF9C1F5EF65_13</vt:lpwstr>
  </property>
</Properties>
</file>