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7F4FC6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7F4FC6" w:rsidRDefault="000A34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低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温搅拌反应器</w:t>
            </w:r>
          </w:p>
        </w:tc>
        <w:tc>
          <w:tcPr>
            <w:tcW w:w="1701" w:type="dxa"/>
          </w:tcPr>
          <w:p w:rsidR="009917FC" w:rsidRPr="007F4FC6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7F4FC6" w:rsidRDefault="000A3406" w:rsidP="004420E0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-</w:t>
            </w:r>
            <w:r w:rsidR="004420E0">
              <w:rPr>
                <w:rFonts w:ascii="Times New Roman" w:eastAsia="宋体" w:hAnsi="Times New Roman" w:cs="Times New Roman"/>
                <w:sz w:val="28"/>
                <w:szCs w:val="28"/>
              </w:rPr>
              <w:t>8</w:t>
            </w:r>
            <w:r w:rsidRPr="000A3406">
              <w:rPr>
                <w:rFonts w:ascii="Times New Roman" w:eastAsia="宋体" w:hAnsi="Times New Roman" w:cs="Times New Roman"/>
                <w:sz w:val="28"/>
                <w:szCs w:val="28"/>
              </w:rPr>
              <w:t>0</w:t>
            </w:r>
            <w:r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低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温搅拌反应器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7F4FC6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7F4FC6" w:rsidRDefault="00E000F4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东京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理化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="004420E0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PSL-182</w:t>
            </w:r>
            <w:r w:rsidR="000A3406"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7F4FC6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</w:p>
          <w:p w:rsidR="007F4FC6" w:rsidRPr="007F4FC6" w:rsidRDefault="007F4FC6" w:rsidP="00E000F4">
            <w:pPr>
              <w:ind w:firstLineChars="200" w:firstLine="56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用于</w:t>
            </w:r>
            <w:r w:rsidR="004B68EB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实</w:t>
            </w:r>
            <w:r w:rsidR="004B68EB">
              <w:rPr>
                <w:rFonts w:ascii="Times New Roman" w:eastAsia="宋体" w:hAnsi="Times New Roman" w:cs="Times New Roman"/>
                <w:sz w:val="28"/>
                <w:szCs w:val="28"/>
              </w:rPr>
              <w:t>验室</w:t>
            </w:r>
            <w:r w:rsidR="00E000F4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科研</w:t>
            </w:r>
            <w:r w:rsidR="004B68EB">
              <w:rPr>
                <w:rFonts w:ascii="Times New Roman" w:eastAsia="宋体" w:hAnsi="Times New Roman" w:cs="Times New Roman"/>
                <w:sz w:val="28"/>
                <w:szCs w:val="28"/>
              </w:rPr>
              <w:t>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E000F4" w:rsidRPr="00E000F4" w:rsidRDefault="009917FC" w:rsidP="00E000F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420E0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1</w:t>
            </w:r>
            <w:r w:rsidRPr="004420E0">
              <w:rPr>
                <w:rFonts w:ascii="Times New Roman" w:eastAsia="宋体" w:hAnsi="Times New Roman" w:cs="Times New Roman"/>
              </w:rPr>
              <w:t>、槽体内的溶液有强力搅拌子搅拌，而且反应容器内也有搅拌子进行搅拌，使试料的温度精度保持均一性；转速</w:t>
            </w:r>
            <w:r w:rsidRPr="004420E0">
              <w:rPr>
                <w:rFonts w:ascii="Times New Roman" w:eastAsia="宋体" w:hAnsi="Times New Roman" w:cs="Times New Roman"/>
              </w:rPr>
              <w:t>100~800rpm</w:t>
            </w:r>
          </w:p>
          <w:p w:rsidR="004420E0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2</w:t>
            </w:r>
            <w:r w:rsidRPr="004420E0">
              <w:rPr>
                <w:rFonts w:ascii="Times New Roman" w:eastAsia="宋体" w:hAnsi="Times New Roman" w:cs="Times New Roman"/>
              </w:rPr>
              <w:t>、</w:t>
            </w:r>
            <w:r w:rsidRPr="004420E0">
              <w:rPr>
                <w:rFonts w:ascii="Times New Roman" w:eastAsia="宋体" w:hAnsi="Times New Roman" w:cs="Times New Roman"/>
              </w:rPr>
              <w:t>PID</w:t>
            </w:r>
            <w:r w:rsidRPr="004420E0">
              <w:rPr>
                <w:rFonts w:ascii="Times New Roman" w:eastAsia="宋体" w:hAnsi="Times New Roman" w:cs="Times New Roman"/>
              </w:rPr>
              <w:t>温度控制，温控范围</w:t>
            </w:r>
            <w:r w:rsidRPr="004420E0">
              <w:rPr>
                <w:rFonts w:ascii="Times New Roman" w:eastAsia="宋体" w:hAnsi="Times New Roman" w:cs="Times New Roman"/>
              </w:rPr>
              <w:t>-80~0</w:t>
            </w:r>
            <w:r w:rsidRPr="004420E0">
              <w:rPr>
                <w:rFonts w:ascii="宋体" w:eastAsia="宋体" w:hAnsi="宋体" w:cs="宋体" w:hint="eastAsia"/>
              </w:rPr>
              <w:t>℃</w:t>
            </w:r>
            <w:r w:rsidRPr="004420E0">
              <w:rPr>
                <w:rFonts w:ascii="Times New Roman" w:eastAsia="宋体" w:hAnsi="Times New Roman" w:cs="Times New Roman"/>
              </w:rPr>
              <w:t>，温度精度</w:t>
            </w:r>
            <w:r w:rsidRPr="004420E0">
              <w:rPr>
                <w:rFonts w:ascii="Times New Roman" w:eastAsia="宋体" w:hAnsi="Times New Roman" w:cs="Times New Roman"/>
              </w:rPr>
              <w:t xml:space="preserve">1 </w:t>
            </w:r>
            <w:r w:rsidRPr="004420E0">
              <w:rPr>
                <w:rFonts w:ascii="宋体" w:eastAsia="宋体" w:hAnsi="宋体" w:cs="宋体" w:hint="eastAsia"/>
              </w:rPr>
              <w:t>℃</w:t>
            </w:r>
            <w:r w:rsidRPr="004420E0">
              <w:rPr>
                <w:rFonts w:ascii="Times New Roman" w:eastAsia="宋体" w:hAnsi="Times New Roman" w:cs="Times New Roman"/>
              </w:rPr>
              <w:t>。</w:t>
            </w:r>
          </w:p>
          <w:p w:rsidR="004420E0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3</w:t>
            </w:r>
            <w:r w:rsidRPr="004420E0">
              <w:rPr>
                <w:rFonts w:ascii="Times New Roman" w:eastAsia="宋体" w:hAnsi="Times New Roman" w:cs="Times New Roman"/>
              </w:rPr>
              <w:t>、从</w:t>
            </w:r>
            <w:r w:rsidRPr="004420E0">
              <w:rPr>
                <w:rFonts w:ascii="Times New Roman" w:eastAsia="宋体" w:hAnsi="Times New Roman" w:cs="Times New Roman"/>
              </w:rPr>
              <w:t>-80</w:t>
            </w:r>
            <w:r w:rsidRPr="004420E0">
              <w:rPr>
                <w:rFonts w:ascii="宋体" w:eastAsia="宋体" w:hAnsi="宋体" w:cs="宋体" w:hint="eastAsia"/>
              </w:rPr>
              <w:t>℃</w:t>
            </w:r>
            <w:r w:rsidRPr="004420E0">
              <w:rPr>
                <w:rFonts w:ascii="Times New Roman" w:eastAsia="宋体" w:hAnsi="Times New Roman" w:cs="Times New Roman"/>
              </w:rPr>
              <w:t>~0</w:t>
            </w:r>
            <w:r w:rsidRPr="004420E0">
              <w:rPr>
                <w:rFonts w:ascii="宋体" w:eastAsia="宋体" w:hAnsi="宋体" w:cs="宋体" w:hint="eastAsia"/>
              </w:rPr>
              <w:t>℃</w:t>
            </w:r>
            <w:r w:rsidRPr="004420E0">
              <w:rPr>
                <w:rFonts w:ascii="Times New Roman" w:eastAsia="宋体" w:hAnsi="Times New Roman" w:cs="Times New Roman"/>
              </w:rPr>
              <w:t>，全范围温度可调，水槽隔热采用真空隔热方式，在</w:t>
            </w:r>
            <w:r w:rsidRPr="004420E0">
              <w:rPr>
                <w:rFonts w:ascii="Times New Roman" w:eastAsia="宋体" w:hAnsi="Times New Roman" w:cs="Times New Roman"/>
              </w:rPr>
              <w:t>-78</w:t>
            </w:r>
            <w:r w:rsidRPr="004420E0">
              <w:rPr>
                <w:rFonts w:ascii="宋体" w:eastAsia="宋体" w:hAnsi="宋体" w:cs="宋体" w:hint="eastAsia"/>
              </w:rPr>
              <w:t>℃</w:t>
            </w:r>
            <w:r w:rsidRPr="004420E0">
              <w:rPr>
                <w:rFonts w:ascii="Times New Roman" w:eastAsia="宋体" w:hAnsi="Times New Roman" w:cs="Times New Roman"/>
              </w:rPr>
              <w:t>可连续运转</w:t>
            </w:r>
            <w:r w:rsidRPr="004420E0">
              <w:rPr>
                <w:rFonts w:ascii="Times New Roman" w:eastAsia="宋体" w:hAnsi="Times New Roman" w:cs="Times New Roman"/>
              </w:rPr>
              <w:t>7</w:t>
            </w:r>
            <w:r w:rsidRPr="004420E0">
              <w:rPr>
                <w:rFonts w:ascii="Times New Roman" w:eastAsia="宋体" w:hAnsi="Times New Roman" w:cs="Times New Roman"/>
              </w:rPr>
              <w:t>天</w:t>
            </w:r>
          </w:p>
          <w:p w:rsidR="004420E0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4</w:t>
            </w:r>
            <w:r w:rsidRPr="004420E0">
              <w:rPr>
                <w:rFonts w:ascii="Times New Roman" w:eastAsia="宋体" w:hAnsi="Times New Roman" w:cs="Times New Roman"/>
              </w:rPr>
              <w:t>、配备了计时功能，可实现自动定时开关机，大大提高了实验效率，标配附带的伸缩口盖，容器夹可配合各种类型的容器进行使用。</w:t>
            </w:r>
          </w:p>
          <w:p w:rsidR="004420E0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5</w:t>
            </w:r>
            <w:r w:rsidRPr="004420E0">
              <w:rPr>
                <w:rFonts w:ascii="Times New Roman" w:eastAsia="宋体" w:hAnsi="Times New Roman" w:cs="Times New Roman"/>
              </w:rPr>
              <w:t>、槽内体积</w:t>
            </w:r>
            <w:r w:rsidRPr="004420E0">
              <w:rPr>
                <w:rFonts w:ascii="Times New Roman" w:eastAsia="宋体" w:hAnsi="Times New Roman" w:cs="Times New Roman"/>
              </w:rPr>
              <w:t>3L</w:t>
            </w:r>
            <w:r w:rsidRPr="004420E0">
              <w:rPr>
                <w:rFonts w:ascii="Times New Roman" w:eastAsia="宋体" w:hAnsi="Times New Roman" w:cs="Times New Roman"/>
              </w:rPr>
              <w:t>。</w:t>
            </w:r>
          </w:p>
          <w:p w:rsidR="00E000F4" w:rsidRPr="004420E0" w:rsidRDefault="004420E0" w:rsidP="004420E0">
            <w:pPr>
              <w:rPr>
                <w:rFonts w:ascii="Times New Roman" w:eastAsia="宋体" w:hAnsi="Times New Roman" w:cs="Times New Roman"/>
              </w:rPr>
            </w:pPr>
            <w:r w:rsidRPr="004420E0">
              <w:rPr>
                <w:rFonts w:ascii="Times New Roman" w:eastAsia="宋体" w:hAnsi="Times New Roman" w:cs="Times New Roman"/>
              </w:rPr>
              <w:t>6</w:t>
            </w:r>
            <w:r w:rsidRPr="004420E0">
              <w:rPr>
                <w:rFonts w:ascii="Times New Roman" w:eastAsia="宋体" w:hAnsi="Times New Roman" w:cs="Times New Roman"/>
              </w:rPr>
              <w:t>、外形小巧，适合在桌面或通风橱内使用。</w:t>
            </w: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4B68EB" w:rsidRDefault="004B68EB" w:rsidP="007F4FC6">
            <w:pPr>
              <w:rPr>
                <w:rFonts w:ascii="Times New Roman" w:eastAsia="宋体" w:hAnsi="Times New Roman" w:cs="Times New Roman"/>
              </w:rPr>
            </w:pPr>
          </w:p>
          <w:p w:rsidR="004B68EB" w:rsidRDefault="005370CC" w:rsidP="007F4FC6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     </w:t>
            </w:r>
          </w:p>
          <w:p w:rsidR="004B68EB" w:rsidRDefault="004B68EB" w:rsidP="007F4FC6">
            <w:pPr>
              <w:rPr>
                <w:rFonts w:ascii="Times New Roman" w:eastAsia="宋体" w:hAnsi="Times New Roman" w:cs="Times New Roman"/>
              </w:rPr>
            </w:pPr>
          </w:p>
          <w:p w:rsidR="00D2742A" w:rsidRPr="00F06A8F" w:rsidRDefault="009917FC" w:rsidP="00D2742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2742A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5B1" w:rsidRDefault="004315B1" w:rsidP="004B68EB">
      <w:r>
        <w:separator/>
      </w:r>
    </w:p>
  </w:endnote>
  <w:endnote w:type="continuationSeparator" w:id="0">
    <w:p w:rsidR="004315B1" w:rsidRDefault="004315B1" w:rsidP="004B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5B1" w:rsidRDefault="004315B1" w:rsidP="004B68EB">
      <w:r>
        <w:separator/>
      </w:r>
    </w:p>
  </w:footnote>
  <w:footnote w:type="continuationSeparator" w:id="0">
    <w:p w:rsidR="004315B1" w:rsidRDefault="004315B1" w:rsidP="004B6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A3406"/>
    <w:rsid w:val="00134557"/>
    <w:rsid w:val="004315B1"/>
    <w:rsid w:val="004420E0"/>
    <w:rsid w:val="004B68EB"/>
    <w:rsid w:val="00514FF6"/>
    <w:rsid w:val="005370CC"/>
    <w:rsid w:val="006E6B58"/>
    <w:rsid w:val="00751AAE"/>
    <w:rsid w:val="007C0E4C"/>
    <w:rsid w:val="007F4FC6"/>
    <w:rsid w:val="00805B62"/>
    <w:rsid w:val="0085369C"/>
    <w:rsid w:val="009917FC"/>
    <w:rsid w:val="00B8477F"/>
    <w:rsid w:val="00BF1EAB"/>
    <w:rsid w:val="00CD211A"/>
    <w:rsid w:val="00D2742A"/>
    <w:rsid w:val="00E000F4"/>
    <w:rsid w:val="00EC39BE"/>
    <w:rsid w:val="00F06A8F"/>
    <w:rsid w:val="00F8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6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68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6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68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2017-11-15T02:18:00Z</dcterms:created>
  <dcterms:modified xsi:type="dcterms:W3CDTF">2017-11-15T07:03:00Z</dcterms:modified>
</cp:coreProperties>
</file>