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仪器设备购置技术参数要求确认单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50"/>
        <w:gridCol w:w="1560"/>
        <w:gridCol w:w="1701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8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循环冷却器</w:t>
            </w:r>
          </w:p>
        </w:tc>
        <w:tc>
          <w:tcPr>
            <w:tcW w:w="170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79" w:hRule="atLeast"/>
        </w:trPr>
        <w:tc>
          <w:tcPr>
            <w:tcW w:w="283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>
            <w:pPr>
              <w:spacing w:line="400" w:lineRule="exac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巩义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英予高科GKDL-20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主要用途描述：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1" w:hRule="atLeast"/>
        </w:trPr>
        <w:tc>
          <w:tcPr>
            <w:tcW w:w="8296" w:type="dxa"/>
            <w:gridSpan w:val="5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循环方式：密闭式循环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使用环境温度：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-5~38℃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性能：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温度使用范围：-20℃~室温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温度控制精度：±2℃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制冷能力：（条件/液温）室温20℃ At-10℃：900W At-20℃：748W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循环能力：最大杨程2.7/3.4m(50/60Hz),最大流程：16/19L/min(50/60Hz)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构成：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温控方式：智能控温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温度设定及显示：薄膜按键数字设定，液晶屏显示（最小单位0.1℃）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温度控制器：数字设定液晶显示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冷却机 制冷剂：输出功率395W（活塞式）R22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水槽：总容量约4.5L 实用容量约4L，材质SUS304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循环水嘴口径：外径12*内径8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规格：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水槽尺寸：宽130*进深250*深130mm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额定电源AC220V 50Hz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输入功率2.5A 550V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申购人签字：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日期：</w:t>
            </w:r>
          </w:p>
        </w:tc>
      </w:tr>
    </w:tbl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备注：</w:t>
      </w:r>
    </w:p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1、单价或批量在1万元以上的专用设备，必须提交本表格；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3、申购人签字一栏应与申购单保持一致。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102298"/>
    <w:rsid w:val="0018328D"/>
    <w:rsid w:val="00267236"/>
    <w:rsid w:val="007C0E4C"/>
    <w:rsid w:val="0085369C"/>
    <w:rsid w:val="009917FC"/>
    <w:rsid w:val="00AD0181"/>
    <w:rsid w:val="00AF7937"/>
    <w:rsid w:val="00E26A84"/>
    <w:rsid w:val="00F06A8F"/>
    <w:rsid w:val="00F53E2D"/>
    <w:rsid w:val="0A031148"/>
    <w:rsid w:val="0A59623B"/>
    <w:rsid w:val="0AFA46FF"/>
    <w:rsid w:val="0F5C0690"/>
    <w:rsid w:val="129F2981"/>
    <w:rsid w:val="18884300"/>
    <w:rsid w:val="1D8A3411"/>
    <w:rsid w:val="23385FB4"/>
    <w:rsid w:val="259F6D4D"/>
    <w:rsid w:val="25B60AC6"/>
    <w:rsid w:val="2B987E74"/>
    <w:rsid w:val="34162648"/>
    <w:rsid w:val="3DFA4D22"/>
    <w:rsid w:val="41051C49"/>
    <w:rsid w:val="4A5C5F97"/>
    <w:rsid w:val="4F7231EC"/>
    <w:rsid w:val="511D1F9B"/>
    <w:rsid w:val="564C3CFF"/>
    <w:rsid w:val="56D25F44"/>
    <w:rsid w:val="688D40BC"/>
    <w:rsid w:val="6D9036CC"/>
    <w:rsid w:val="72EA08F8"/>
    <w:rsid w:val="75380911"/>
    <w:rsid w:val="76942C73"/>
    <w:rsid w:val="79F54F21"/>
    <w:rsid w:val="7AEC1091"/>
    <w:rsid w:val="7E26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南京中医药大学</Company>
  <Pages>1</Pages>
  <Words>152</Words>
  <Characters>870</Characters>
  <Lines>7</Lines>
  <Paragraphs>2</Paragraphs>
  <ScaleCrop>false</ScaleCrop>
  <LinksUpToDate>false</LinksUpToDate>
  <CharactersWithSpaces>1020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2017-11-29T13:27:00Z</dcterms:created>
  <dc:creator>汤凡</dc:creator>
  <cp:lastModifiedBy>Administrator</cp:lastModifiedBy>
  <dcterms:modified xsi:type="dcterms:W3CDTF">2017-12-06T05:04:26Z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