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9917FC" w:rsidP="009917FC">
      <w:pPr>
        <w:jc w:val="center"/>
        <w:rPr>
          <w:rFonts w:ascii="宋体" w:eastAsia="宋体" w:hAnsi="宋体"/>
          <w:sz w:val="32"/>
          <w:szCs w:val="32"/>
        </w:rPr>
      </w:pPr>
    </w:p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38"/>
        <w:gridCol w:w="992"/>
        <w:gridCol w:w="5466"/>
      </w:tblGrid>
      <w:tr w:rsidR="0084596D" w:rsidRPr="009917FC" w:rsidTr="001E128C">
        <w:tc>
          <w:tcPr>
            <w:tcW w:w="1838" w:type="dxa"/>
          </w:tcPr>
          <w:p w:rsidR="0084596D" w:rsidRPr="009917FC" w:rsidRDefault="0084596D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6458" w:type="dxa"/>
            <w:gridSpan w:val="2"/>
          </w:tcPr>
          <w:p w:rsidR="0084596D" w:rsidRPr="009917FC" w:rsidRDefault="0084596D" w:rsidP="009917F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全自动</w:t>
            </w:r>
            <w:r w:rsidRPr="00EE3A4A">
              <w:rPr>
                <w:rFonts w:ascii="宋体" w:eastAsia="宋体" w:hAnsi="宋体" w:hint="eastAsia"/>
                <w:sz w:val="28"/>
                <w:szCs w:val="28"/>
              </w:rPr>
              <w:t>粉末包装机</w:t>
            </w:r>
          </w:p>
        </w:tc>
      </w:tr>
      <w:tr w:rsidR="007C0E4C" w:rsidRPr="009917FC" w:rsidTr="007C0E4C"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</w:tcPr>
          <w:p w:rsidR="007C0E4C" w:rsidRPr="009917FC" w:rsidRDefault="001F1928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1F1928">
              <w:rPr>
                <w:rFonts w:ascii="宋体" w:eastAsia="宋体" w:hAnsi="宋体" w:hint="eastAsia"/>
                <w:sz w:val="28"/>
                <w:szCs w:val="28"/>
              </w:rPr>
              <w:t>北京星火包装机械</w:t>
            </w:r>
          </w:p>
        </w:tc>
      </w:tr>
      <w:tr w:rsidR="009917FC" w:rsidRPr="009917FC" w:rsidTr="007C0E4C">
        <w:trPr>
          <w:trHeight w:val="1301"/>
        </w:trPr>
        <w:tc>
          <w:tcPr>
            <w:tcW w:w="8296" w:type="dxa"/>
            <w:gridSpan w:val="3"/>
          </w:tcPr>
          <w:p w:rsidR="009917FC" w:rsidRDefault="009917FC" w:rsidP="00EE3A4A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Pr="009917FC">
              <w:rPr>
                <w:rFonts w:ascii="宋体" w:eastAsia="宋体" w:hAnsi="宋体" w:hint="eastAsia"/>
                <w:sz w:val="28"/>
                <w:szCs w:val="28"/>
              </w:rPr>
              <w:t>：</w:t>
            </w:r>
            <w:r w:rsidR="00EE3A4A" w:rsidRPr="009917FC">
              <w:rPr>
                <w:rFonts w:ascii="宋体" w:eastAsia="宋体" w:hAnsi="宋体"/>
                <w:sz w:val="28"/>
                <w:szCs w:val="28"/>
              </w:rPr>
              <w:t xml:space="preserve"> </w:t>
            </w:r>
          </w:p>
          <w:p w:rsidR="00EE3A4A" w:rsidRPr="009917FC" w:rsidRDefault="00EE3A4A" w:rsidP="00EE3A4A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用于中药粉</w:t>
            </w:r>
            <w:r w:rsidR="009F6C94">
              <w:rPr>
                <w:rFonts w:ascii="宋体" w:eastAsia="宋体" w:hAnsi="宋体" w:hint="eastAsia"/>
                <w:sz w:val="28"/>
                <w:szCs w:val="28"/>
              </w:rPr>
              <w:t>、</w:t>
            </w:r>
            <w:r w:rsidR="009F6C94">
              <w:rPr>
                <w:rFonts w:ascii="宋体" w:eastAsia="宋体" w:hAnsi="宋体"/>
                <w:sz w:val="28"/>
                <w:szCs w:val="28"/>
              </w:rPr>
              <w:t>面膜粉</w:t>
            </w:r>
            <w:r>
              <w:rPr>
                <w:rFonts w:ascii="宋体" w:eastAsia="宋体" w:hAnsi="宋体"/>
                <w:sz w:val="28"/>
                <w:szCs w:val="28"/>
              </w:rPr>
              <w:t>等粉剂的自动称量包装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。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3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84596D" w:rsidRDefault="00F0464F" w:rsidP="0084596D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1.</w:t>
            </w:r>
            <w:r w:rsidR="0084596D">
              <w:rPr>
                <w:rFonts w:ascii="宋体" w:eastAsia="宋体" w:hAnsi="宋体" w:hint="eastAsia"/>
                <w:sz w:val="24"/>
                <w:szCs w:val="24"/>
              </w:rPr>
              <w:t>功能要求：</w:t>
            </w:r>
          </w:p>
          <w:p w:rsidR="0084596D" w:rsidRPr="0084596D" w:rsidRDefault="00C35005" w:rsidP="0084596D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E31E50">
              <w:rPr>
                <w:rFonts w:ascii="宋体" w:eastAsia="宋体" w:hAnsi="宋体"/>
                <w:sz w:val="24"/>
                <w:szCs w:val="24"/>
              </w:rPr>
              <w:t>可自动完成制袋</w:t>
            </w:r>
            <w:r w:rsidRPr="00E31E50">
              <w:rPr>
                <w:rFonts w:ascii="宋体" w:eastAsia="宋体" w:hAnsi="宋体" w:hint="eastAsia"/>
                <w:sz w:val="24"/>
                <w:szCs w:val="24"/>
              </w:rPr>
              <w:t>、</w:t>
            </w:r>
            <w:r w:rsidRPr="00E31E50">
              <w:rPr>
                <w:rFonts w:ascii="宋体" w:eastAsia="宋体" w:hAnsi="宋体"/>
                <w:sz w:val="24"/>
                <w:szCs w:val="24"/>
              </w:rPr>
              <w:t>计量</w:t>
            </w:r>
            <w:r w:rsidRPr="00E31E50">
              <w:rPr>
                <w:rFonts w:ascii="宋体" w:eastAsia="宋体" w:hAnsi="宋体" w:hint="eastAsia"/>
                <w:sz w:val="24"/>
                <w:szCs w:val="24"/>
              </w:rPr>
              <w:t>、</w:t>
            </w:r>
            <w:r w:rsidRPr="00E31E50">
              <w:rPr>
                <w:rFonts w:ascii="宋体" w:eastAsia="宋体" w:hAnsi="宋体"/>
                <w:sz w:val="24"/>
                <w:szCs w:val="24"/>
              </w:rPr>
              <w:t>下料</w:t>
            </w:r>
            <w:r w:rsidRPr="00E31E50">
              <w:rPr>
                <w:rFonts w:ascii="宋体" w:eastAsia="宋体" w:hAnsi="宋体" w:hint="eastAsia"/>
                <w:sz w:val="24"/>
                <w:szCs w:val="24"/>
              </w:rPr>
              <w:t>、</w:t>
            </w:r>
            <w:r w:rsidRPr="00E31E50">
              <w:rPr>
                <w:rFonts w:ascii="宋体" w:eastAsia="宋体" w:hAnsi="宋体"/>
                <w:sz w:val="24"/>
                <w:szCs w:val="24"/>
              </w:rPr>
              <w:t>封合</w:t>
            </w:r>
            <w:r w:rsidRPr="00E31E50">
              <w:rPr>
                <w:rFonts w:ascii="宋体" w:eastAsia="宋体" w:hAnsi="宋体" w:hint="eastAsia"/>
                <w:sz w:val="24"/>
                <w:szCs w:val="24"/>
              </w:rPr>
              <w:t>、</w:t>
            </w:r>
            <w:r w:rsidRPr="00E31E50">
              <w:rPr>
                <w:rFonts w:ascii="宋体" w:eastAsia="宋体" w:hAnsi="宋体"/>
                <w:sz w:val="24"/>
                <w:szCs w:val="24"/>
              </w:rPr>
              <w:t>分切</w:t>
            </w:r>
            <w:r w:rsidRPr="00E31E50">
              <w:rPr>
                <w:rFonts w:ascii="宋体" w:eastAsia="宋体" w:hAnsi="宋体" w:hint="eastAsia"/>
                <w:sz w:val="24"/>
                <w:szCs w:val="24"/>
              </w:rPr>
              <w:t>、</w:t>
            </w:r>
            <w:r w:rsidRPr="00E31E50">
              <w:rPr>
                <w:rFonts w:ascii="宋体" w:eastAsia="宋体" w:hAnsi="宋体"/>
                <w:sz w:val="24"/>
                <w:szCs w:val="24"/>
              </w:rPr>
              <w:t>计数</w:t>
            </w:r>
            <w:r w:rsidRPr="00E31E50">
              <w:rPr>
                <w:rFonts w:ascii="宋体" w:eastAsia="宋体" w:hAnsi="宋体" w:hint="eastAsia"/>
                <w:sz w:val="24"/>
                <w:szCs w:val="24"/>
              </w:rPr>
              <w:t>，同时可选是否</w:t>
            </w:r>
            <w:r w:rsidRPr="00E31E50">
              <w:rPr>
                <w:rFonts w:ascii="宋体" w:eastAsia="宋体" w:hAnsi="宋体"/>
                <w:sz w:val="24"/>
                <w:szCs w:val="24"/>
              </w:rPr>
              <w:t>打印批号</w:t>
            </w:r>
            <w:r w:rsidRPr="00E31E50">
              <w:rPr>
                <w:rFonts w:ascii="宋体" w:eastAsia="宋体" w:hAnsi="宋体" w:hint="eastAsia"/>
                <w:sz w:val="24"/>
                <w:szCs w:val="24"/>
              </w:rPr>
              <w:t>；</w:t>
            </w:r>
            <w:r w:rsidR="0084596D" w:rsidRPr="0084596D">
              <w:rPr>
                <w:rFonts w:ascii="宋体" w:eastAsia="宋体" w:hAnsi="宋体"/>
                <w:sz w:val="24"/>
                <w:szCs w:val="24"/>
              </w:rPr>
              <w:t>微电脑控制</w:t>
            </w:r>
            <w:r w:rsidR="0084596D" w:rsidRPr="0084596D">
              <w:rPr>
                <w:rFonts w:ascii="宋体" w:eastAsia="宋体" w:hAnsi="宋体" w:hint="eastAsia"/>
                <w:sz w:val="24"/>
                <w:szCs w:val="24"/>
              </w:rPr>
              <w:t>，故障可自动检测；制袋方式：三边封；适应包材：纸</w:t>
            </w:r>
            <w:r w:rsidR="0084596D" w:rsidRPr="0084596D">
              <w:rPr>
                <w:rFonts w:ascii="宋体" w:eastAsia="宋体" w:hAnsi="宋体"/>
                <w:sz w:val="24"/>
                <w:szCs w:val="24"/>
              </w:rPr>
              <w:t>/聚乙烯、BOPP/聚乙烯、铝箔/聚乙烯、涤纶/镀铝/聚乙烯、尼龙/聚乙烯、无纺布、滤纸等可热封的复合材料</w:t>
            </w:r>
            <w:r w:rsidR="0084596D" w:rsidRPr="0084596D">
              <w:rPr>
                <w:rFonts w:ascii="宋体" w:eastAsia="宋体" w:hAnsi="宋体" w:hint="eastAsia"/>
                <w:sz w:val="24"/>
                <w:szCs w:val="24"/>
              </w:rPr>
              <w:t>。</w:t>
            </w:r>
          </w:p>
          <w:p w:rsidR="0084596D" w:rsidRDefault="0084596D" w:rsidP="0084596D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84596D" w:rsidRDefault="00F0464F" w:rsidP="0084596D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2.</w:t>
            </w:r>
            <w:bookmarkStart w:id="0" w:name="_GoBack"/>
            <w:bookmarkEnd w:id="0"/>
            <w:r w:rsidR="0084596D">
              <w:rPr>
                <w:rFonts w:ascii="宋体" w:eastAsia="宋体" w:hAnsi="宋体" w:hint="eastAsia"/>
                <w:sz w:val="24"/>
                <w:szCs w:val="24"/>
              </w:rPr>
              <w:t>技术指标：</w:t>
            </w:r>
          </w:p>
          <w:p w:rsidR="00F06A8F" w:rsidRPr="00F06A8F" w:rsidRDefault="00C35005" w:rsidP="0084596D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 w:rsidRPr="00E31E50">
              <w:rPr>
                <w:rFonts w:ascii="宋体" w:eastAsia="宋体" w:hAnsi="宋体"/>
                <w:sz w:val="24"/>
                <w:szCs w:val="24"/>
              </w:rPr>
              <w:t>制袋速度</w:t>
            </w:r>
            <w:r w:rsidRPr="00E31E50">
              <w:rPr>
                <w:rFonts w:ascii="宋体" w:eastAsia="宋体" w:hAnsi="宋体" w:hint="eastAsia"/>
                <w:sz w:val="24"/>
                <w:szCs w:val="24"/>
              </w:rPr>
              <w:t>：</w:t>
            </w:r>
            <w:r w:rsidR="00D4247E" w:rsidRPr="00E31E50">
              <w:rPr>
                <w:rFonts w:ascii="宋体" w:eastAsia="宋体" w:hAnsi="宋体"/>
                <w:sz w:val="24"/>
                <w:szCs w:val="24"/>
              </w:rPr>
              <w:t>2</w:t>
            </w:r>
            <w:r w:rsidRPr="00E31E50">
              <w:rPr>
                <w:rFonts w:ascii="宋体" w:eastAsia="宋体" w:hAnsi="宋体" w:hint="eastAsia"/>
                <w:sz w:val="24"/>
                <w:szCs w:val="24"/>
              </w:rPr>
              <w:t>0-</w:t>
            </w:r>
            <w:r w:rsidR="009F6C94" w:rsidRPr="00E31E50">
              <w:rPr>
                <w:rFonts w:ascii="宋体" w:eastAsia="宋体" w:hAnsi="宋体"/>
                <w:sz w:val="24"/>
                <w:szCs w:val="24"/>
              </w:rPr>
              <w:t>60袋</w:t>
            </w:r>
            <w:r w:rsidR="009F6C94" w:rsidRPr="00E31E50">
              <w:rPr>
                <w:rFonts w:ascii="宋体" w:eastAsia="宋体" w:hAnsi="宋体" w:hint="eastAsia"/>
                <w:sz w:val="24"/>
                <w:szCs w:val="24"/>
              </w:rPr>
              <w:t>/分钟；制袋尺寸（成品）：长6-</w:t>
            </w:r>
            <w:r w:rsidR="009F6C94" w:rsidRPr="00E31E50">
              <w:rPr>
                <w:rFonts w:ascii="宋体" w:eastAsia="宋体" w:hAnsi="宋体"/>
                <w:sz w:val="24"/>
                <w:szCs w:val="24"/>
              </w:rPr>
              <w:t>20cm</w:t>
            </w:r>
            <w:r w:rsidR="009F6C94" w:rsidRPr="00E31E50">
              <w:rPr>
                <w:rFonts w:ascii="宋体" w:eastAsia="宋体" w:hAnsi="宋体" w:hint="eastAsia"/>
                <w:sz w:val="24"/>
                <w:szCs w:val="24"/>
              </w:rPr>
              <w:t>，</w:t>
            </w:r>
            <w:r w:rsidR="009F6C94" w:rsidRPr="00E31E50">
              <w:rPr>
                <w:rFonts w:ascii="宋体" w:eastAsia="宋体" w:hAnsi="宋体"/>
                <w:sz w:val="24"/>
                <w:szCs w:val="24"/>
              </w:rPr>
              <w:t>宽</w:t>
            </w:r>
            <w:r w:rsidR="009F6C94" w:rsidRPr="00E31E50">
              <w:rPr>
                <w:rFonts w:ascii="宋体" w:eastAsia="宋体" w:hAnsi="宋体" w:hint="eastAsia"/>
                <w:sz w:val="24"/>
                <w:szCs w:val="24"/>
              </w:rPr>
              <w:t>4-</w:t>
            </w:r>
            <w:r w:rsidR="009F6C94" w:rsidRPr="00E31E50">
              <w:rPr>
                <w:rFonts w:ascii="宋体" w:eastAsia="宋体" w:hAnsi="宋体"/>
                <w:sz w:val="24"/>
                <w:szCs w:val="24"/>
              </w:rPr>
              <w:t>20cm</w:t>
            </w:r>
            <w:r w:rsidR="009F6C94" w:rsidRPr="00E31E50">
              <w:rPr>
                <w:rFonts w:ascii="宋体" w:eastAsia="宋体" w:hAnsi="宋体" w:hint="eastAsia"/>
                <w:sz w:val="24"/>
                <w:szCs w:val="24"/>
              </w:rPr>
              <w:t>；称量范围：5-</w:t>
            </w:r>
            <w:r w:rsidR="00D4247E" w:rsidRPr="00E31E50">
              <w:rPr>
                <w:rFonts w:ascii="宋体" w:eastAsia="宋体" w:hAnsi="宋体"/>
                <w:sz w:val="24"/>
                <w:szCs w:val="24"/>
              </w:rPr>
              <w:t>50</w:t>
            </w:r>
            <w:r w:rsidR="009F6C94" w:rsidRPr="00E31E50">
              <w:rPr>
                <w:rFonts w:ascii="宋体" w:eastAsia="宋体" w:hAnsi="宋体"/>
                <w:sz w:val="24"/>
                <w:szCs w:val="24"/>
              </w:rPr>
              <w:t>0g</w:t>
            </w:r>
            <w:r w:rsidR="00D4247E" w:rsidRPr="00E31E50">
              <w:rPr>
                <w:rFonts w:ascii="宋体" w:eastAsia="宋体" w:hAnsi="宋体" w:hint="eastAsia"/>
                <w:sz w:val="24"/>
                <w:szCs w:val="24"/>
              </w:rPr>
              <w:t>/包</w:t>
            </w:r>
            <w:r w:rsidR="009F6C94" w:rsidRPr="00E31E50">
              <w:rPr>
                <w:rFonts w:ascii="宋体" w:eastAsia="宋体" w:hAnsi="宋体" w:hint="eastAsia"/>
                <w:sz w:val="24"/>
                <w:szCs w:val="24"/>
              </w:rPr>
              <w:t>；</w:t>
            </w:r>
          </w:p>
        </w:tc>
      </w:tr>
    </w:tbl>
    <w:p w:rsidR="00F06A8F" w:rsidRPr="00F06A8F" w:rsidRDefault="00F06A8F" w:rsidP="0084596D">
      <w:pPr>
        <w:rPr>
          <w:rFonts w:ascii="宋体" w:eastAsia="宋体" w:hAnsi="宋体"/>
          <w:sz w:val="18"/>
          <w:szCs w:val="18"/>
        </w:rPr>
      </w:pPr>
    </w:p>
    <w:sectPr w:rsidR="00F06A8F" w:rsidRPr="00F06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77372"/>
    <w:rsid w:val="001F1928"/>
    <w:rsid w:val="001F2355"/>
    <w:rsid w:val="00754BEE"/>
    <w:rsid w:val="007C0E4C"/>
    <w:rsid w:val="0084596D"/>
    <w:rsid w:val="0085369C"/>
    <w:rsid w:val="009917FC"/>
    <w:rsid w:val="009F6C94"/>
    <w:rsid w:val="00C35005"/>
    <w:rsid w:val="00D312E3"/>
    <w:rsid w:val="00D4247E"/>
    <w:rsid w:val="00E31E50"/>
    <w:rsid w:val="00EE3A4A"/>
    <w:rsid w:val="00F0464F"/>
    <w:rsid w:val="00F06A8F"/>
    <w:rsid w:val="00FF0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722600C-E948-4760-93F8-7C1E7744F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312E3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D312E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42</Words>
  <Characters>240</Characters>
  <Application>Microsoft Office Word</Application>
  <DocSecurity>0</DocSecurity>
  <Lines>2</Lines>
  <Paragraphs>1</Paragraphs>
  <ScaleCrop>false</ScaleCrop>
  <Company>南京中医药大学</Company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汤凡</cp:lastModifiedBy>
  <cp:revision>10</cp:revision>
  <cp:lastPrinted>2016-11-09T08:17:00Z</cp:lastPrinted>
  <dcterms:created xsi:type="dcterms:W3CDTF">2016-11-04T12:46:00Z</dcterms:created>
  <dcterms:modified xsi:type="dcterms:W3CDTF">2016-11-10T01:02:00Z</dcterms:modified>
</cp:coreProperties>
</file>