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Default="0085369C" w:rsidP="009917FC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</w:t>
      </w:r>
      <w:r w:rsidR="009917FC" w:rsidRPr="009917FC">
        <w:rPr>
          <w:rFonts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9917FC" w:rsidRPr="009917FC" w:rsidTr="00C35B84">
        <w:trPr>
          <w:trHeight w:val="368"/>
        </w:trPr>
        <w:tc>
          <w:tcPr>
            <w:tcW w:w="1413" w:type="dxa"/>
          </w:tcPr>
          <w:p w:rsidR="009917FC" w:rsidRPr="00313AF2" w:rsidRDefault="009917FC" w:rsidP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9917FC" w:rsidRPr="00841B2D" w:rsidRDefault="00071E5B" w:rsidP="00841B2D">
            <w:r>
              <w:rPr>
                <w:rFonts w:hint="eastAsia"/>
              </w:rPr>
              <w:t>振实密度测定仪</w:t>
            </w:r>
          </w:p>
        </w:tc>
        <w:tc>
          <w:tcPr>
            <w:tcW w:w="1418" w:type="dxa"/>
          </w:tcPr>
          <w:p w:rsidR="009917FC" w:rsidRPr="009917FC" w:rsidRDefault="009917FC" w:rsidP="00F06A8F">
            <w:pPr>
              <w:rPr>
                <w:sz w:val="28"/>
                <w:szCs w:val="28"/>
              </w:rPr>
            </w:pPr>
            <w:r w:rsidRPr="009917FC">
              <w:rPr>
                <w:rFonts w:hint="eastAsia"/>
                <w:sz w:val="28"/>
                <w:szCs w:val="28"/>
              </w:rPr>
              <w:t>申购</w:t>
            </w:r>
            <w:r>
              <w:rPr>
                <w:rFonts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  <w:vAlign w:val="center"/>
          </w:tcPr>
          <w:p w:rsidR="009917FC" w:rsidRPr="00456E73" w:rsidRDefault="009917FC" w:rsidP="00930677"/>
        </w:tc>
      </w:tr>
      <w:tr w:rsidR="007C0E4C" w:rsidRPr="009917FC" w:rsidTr="00C35B84">
        <w:trPr>
          <w:trHeight w:val="433"/>
        </w:trPr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1A60DD" w:rsidRDefault="00071E5B" w:rsidP="00841B2D">
            <w:r>
              <w:rPr>
                <w:rFonts w:hint="eastAsia"/>
              </w:rPr>
              <w:t>PT-TD200</w:t>
            </w:r>
          </w:p>
        </w:tc>
      </w:tr>
      <w:tr w:rsidR="009917FC" w:rsidRPr="009917FC" w:rsidTr="00841B2D">
        <w:trPr>
          <w:trHeight w:val="1079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主要用途描述：</w:t>
            </w:r>
          </w:p>
          <w:p w:rsidR="009917FC" w:rsidRPr="00643F60" w:rsidRDefault="00357326" w:rsidP="00071E5B">
            <w:pPr>
              <w:ind w:firstLineChars="200" w:firstLine="480"/>
            </w:pPr>
            <w:r>
              <w:rPr>
                <w:rFonts w:hint="eastAsia"/>
              </w:rPr>
              <w:t>中药制剂</w:t>
            </w:r>
            <w:r w:rsidR="00071E5B">
              <w:rPr>
                <w:rFonts w:hint="eastAsia"/>
              </w:rPr>
              <w:t>密度测定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 w:rsidP="00EA2450">
            <w:pPr>
              <w:spacing w:line="480" w:lineRule="auto"/>
              <w:rPr>
                <w:sz w:val="28"/>
                <w:szCs w:val="28"/>
              </w:rPr>
            </w:pPr>
            <w:r w:rsidRPr="00EA2450">
              <w:rPr>
                <w:rFonts w:hint="eastAsia"/>
                <w:sz w:val="28"/>
                <w:szCs w:val="28"/>
              </w:rPr>
              <w:t>参数要求：</w:t>
            </w:r>
          </w:p>
          <w:p w:rsidR="006F4517" w:rsidRDefault="006F4517" w:rsidP="00EA2450">
            <w:pPr>
              <w:spacing w:line="480" w:lineRule="auto"/>
              <w:rPr>
                <w:sz w:val="28"/>
                <w:szCs w:val="28"/>
              </w:rPr>
            </w:pPr>
          </w:p>
          <w:p w:rsidR="00071E5B" w:rsidRDefault="00071E5B" w:rsidP="00E244A9">
            <w:pPr>
              <w:rPr>
                <w:rFonts w:ascii="Tahoma" w:hAnsi="Tahoma" w:cs="Tahoma"/>
                <w:color w:val="666666"/>
                <w:kern w:val="0"/>
                <w:sz w:val="21"/>
                <w:szCs w:val="21"/>
              </w:rPr>
            </w:pPr>
            <w:r w:rsidRPr="00071E5B">
              <w:rPr>
                <w:rFonts w:ascii="Tahoma" w:hAnsi="Tahoma" w:cs="Tahoma" w:hint="eastAsia"/>
                <w:color w:val="666666"/>
                <w:kern w:val="0"/>
                <w:sz w:val="21"/>
                <w:szCs w:val="21"/>
              </w:rPr>
              <w:t>满足</w:t>
            </w:r>
            <w:r w:rsidRPr="00071E5B">
              <w:rPr>
                <w:rFonts w:ascii="Tahoma" w:hAnsi="Tahoma" w:cs="Tahoma"/>
                <w:color w:val="666666"/>
                <w:kern w:val="0"/>
                <w:sz w:val="21"/>
                <w:szCs w:val="21"/>
              </w:rPr>
              <w:t>USPⅠ</w:t>
            </w:r>
            <w:r w:rsidRPr="00071E5B">
              <w:rPr>
                <w:rFonts w:ascii="Tahoma" w:hAnsi="Tahoma" w:cs="Tahoma"/>
                <w:color w:val="666666"/>
                <w:kern w:val="0"/>
                <w:sz w:val="21"/>
                <w:szCs w:val="21"/>
              </w:rPr>
              <w:t>、</w:t>
            </w:r>
            <w:r w:rsidRPr="00071E5B">
              <w:rPr>
                <w:rFonts w:ascii="Tahoma" w:hAnsi="Tahoma" w:cs="Tahoma"/>
                <w:color w:val="666666"/>
                <w:kern w:val="0"/>
                <w:sz w:val="21"/>
                <w:szCs w:val="21"/>
              </w:rPr>
              <w:t>USPⅡ</w:t>
            </w:r>
            <w:r w:rsidRPr="00071E5B">
              <w:rPr>
                <w:rFonts w:ascii="Tahoma" w:hAnsi="Tahoma" w:cs="Tahoma"/>
                <w:color w:val="666666"/>
                <w:kern w:val="0"/>
                <w:sz w:val="21"/>
                <w:szCs w:val="21"/>
              </w:rPr>
              <w:t>、</w:t>
            </w:r>
            <w:r w:rsidRPr="00071E5B">
              <w:rPr>
                <w:rFonts w:ascii="Tahoma" w:hAnsi="Tahoma" w:cs="Tahoma"/>
                <w:color w:val="666666"/>
                <w:kern w:val="0"/>
                <w:sz w:val="21"/>
                <w:szCs w:val="21"/>
              </w:rPr>
              <w:t>EP</w:t>
            </w:r>
            <w:r w:rsidRPr="00071E5B">
              <w:rPr>
                <w:rFonts w:ascii="Tahoma" w:hAnsi="Tahoma" w:cs="Tahoma"/>
                <w:color w:val="666666"/>
                <w:kern w:val="0"/>
                <w:sz w:val="21"/>
                <w:szCs w:val="21"/>
              </w:rPr>
              <w:t>多种方法，</w:t>
            </w:r>
          </w:p>
          <w:p w:rsidR="00071E5B" w:rsidRDefault="00071E5B" w:rsidP="00E244A9">
            <w:pPr>
              <w:rPr>
                <w:rFonts w:ascii="Tahoma" w:hAnsi="Tahoma" w:cs="Tahoma"/>
                <w:color w:val="666666"/>
                <w:kern w:val="0"/>
                <w:sz w:val="21"/>
                <w:szCs w:val="21"/>
              </w:rPr>
            </w:pPr>
          </w:p>
          <w:p w:rsidR="00071E5B" w:rsidRDefault="00071E5B" w:rsidP="00E244A9">
            <w:pPr>
              <w:rPr>
                <w:rFonts w:ascii="Tahoma" w:hAnsi="Tahoma" w:cs="Tahoma"/>
                <w:color w:val="666666"/>
                <w:kern w:val="0"/>
                <w:sz w:val="21"/>
                <w:szCs w:val="21"/>
              </w:rPr>
            </w:pPr>
            <w:r w:rsidRPr="00071E5B">
              <w:rPr>
                <w:rFonts w:ascii="Tahoma" w:hAnsi="Tahoma" w:cs="Tahoma"/>
                <w:color w:val="666666"/>
                <w:kern w:val="0"/>
                <w:sz w:val="21"/>
                <w:szCs w:val="21"/>
              </w:rPr>
              <w:t>量筒体积：</w:t>
            </w:r>
            <w:r w:rsidRPr="00071E5B">
              <w:rPr>
                <w:rFonts w:ascii="Tahoma" w:hAnsi="Tahoma" w:cs="Tahoma"/>
                <w:color w:val="666666"/>
                <w:kern w:val="0"/>
                <w:sz w:val="21"/>
                <w:szCs w:val="21"/>
              </w:rPr>
              <w:t>250ml</w:t>
            </w:r>
            <w:r w:rsidRPr="00071E5B">
              <w:rPr>
                <w:rFonts w:ascii="Tahoma" w:hAnsi="Tahoma" w:cs="Tahoma"/>
                <w:color w:val="666666"/>
                <w:kern w:val="0"/>
                <w:sz w:val="21"/>
                <w:szCs w:val="21"/>
              </w:rPr>
              <w:t>，</w:t>
            </w:r>
            <w:r w:rsidRPr="00071E5B">
              <w:rPr>
                <w:rFonts w:ascii="Tahoma" w:hAnsi="Tahoma" w:cs="Tahoma"/>
                <w:color w:val="666666"/>
                <w:kern w:val="0"/>
                <w:sz w:val="21"/>
                <w:szCs w:val="21"/>
              </w:rPr>
              <w:t>100ml</w:t>
            </w:r>
            <w:r w:rsidRPr="00071E5B">
              <w:rPr>
                <w:rFonts w:ascii="Tahoma" w:hAnsi="Tahoma" w:cs="Tahoma"/>
                <w:color w:val="666666"/>
                <w:kern w:val="0"/>
                <w:sz w:val="21"/>
                <w:szCs w:val="21"/>
              </w:rPr>
              <w:t>，</w:t>
            </w:r>
          </w:p>
          <w:p w:rsidR="00071E5B" w:rsidRDefault="00071E5B" w:rsidP="00E244A9">
            <w:pPr>
              <w:rPr>
                <w:rFonts w:ascii="Tahoma" w:hAnsi="Tahoma" w:cs="Tahoma"/>
                <w:color w:val="666666"/>
                <w:kern w:val="0"/>
                <w:sz w:val="21"/>
                <w:szCs w:val="21"/>
              </w:rPr>
            </w:pPr>
          </w:p>
          <w:p w:rsidR="00906B40" w:rsidRDefault="00071E5B" w:rsidP="00E244A9">
            <w:pPr>
              <w:rPr>
                <w:b/>
                <w:sz w:val="21"/>
                <w:szCs w:val="21"/>
              </w:rPr>
            </w:pPr>
            <w:r w:rsidRPr="00071E5B">
              <w:rPr>
                <w:rFonts w:ascii="Tahoma" w:hAnsi="Tahoma" w:cs="Tahoma"/>
                <w:color w:val="666666"/>
                <w:kern w:val="0"/>
                <w:sz w:val="21"/>
                <w:szCs w:val="21"/>
              </w:rPr>
              <w:t>符合</w:t>
            </w:r>
            <w:r w:rsidRPr="00071E5B">
              <w:rPr>
                <w:rFonts w:ascii="Tahoma" w:hAnsi="Tahoma" w:cs="Tahoma"/>
                <w:color w:val="666666"/>
                <w:kern w:val="0"/>
                <w:sz w:val="21"/>
                <w:szCs w:val="21"/>
              </w:rPr>
              <w:t>GMP</w:t>
            </w:r>
            <w:r w:rsidRPr="00071E5B">
              <w:rPr>
                <w:rFonts w:ascii="Tahoma" w:hAnsi="Tahoma" w:cs="Tahoma"/>
                <w:color w:val="666666"/>
                <w:kern w:val="0"/>
                <w:sz w:val="21"/>
                <w:szCs w:val="21"/>
              </w:rPr>
              <w:t>规范</w:t>
            </w:r>
          </w:p>
          <w:p w:rsidR="00906B40" w:rsidRDefault="00906B40" w:rsidP="00E244A9">
            <w:pPr>
              <w:rPr>
                <w:b/>
                <w:sz w:val="21"/>
                <w:szCs w:val="21"/>
              </w:rPr>
            </w:pPr>
          </w:p>
          <w:p w:rsidR="00906B40" w:rsidRDefault="00906B40" w:rsidP="00E244A9">
            <w:pPr>
              <w:rPr>
                <w:b/>
                <w:sz w:val="21"/>
                <w:szCs w:val="21"/>
              </w:rPr>
            </w:pPr>
          </w:p>
          <w:p w:rsidR="00841B2D" w:rsidRPr="00DC6233" w:rsidRDefault="00841B2D" w:rsidP="00DC6233">
            <w:pPr>
              <w:ind w:leftChars="-1" w:left="324" w:hangingChars="136" w:hanging="326"/>
            </w:pPr>
          </w:p>
          <w:p w:rsidR="00B879BE" w:rsidRPr="00EA2450" w:rsidRDefault="009917FC" w:rsidP="00B879BE">
            <w:pPr>
              <w:spacing w:line="360" w:lineRule="auto"/>
            </w:pPr>
            <w:r w:rsidRPr="00EA2450">
              <w:rPr>
                <w:rFonts w:hint="eastAsia"/>
              </w:rPr>
              <w:t xml:space="preserve">　　　　　　　　　　　　　　　　　　</w:t>
            </w:r>
          </w:p>
          <w:p w:rsidR="00F06A8F" w:rsidRPr="00EA2450" w:rsidRDefault="00F06A8F" w:rsidP="00C45333">
            <w:pPr>
              <w:spacing w:line="360" w:lineRule="auto"/>
            </w:pPr>
          </w:p>
        </w:tc>
      </w:tr>
    </w:tbl>
    <w:p w:rsidR="000539AA" w:rsidRDefault="000539AA" w:rsidP="00F06A8F">
      <w:pPr>
        <w:ind w:leftChars="-1" w:left="324" w:hangingChars="136" w:hanging="326"/>
      </w:pPr>
      <w:bookmarkStart w:id="0" w:name="_GoBack"/>
      <w:bookmarkEnd w:id="0"/>
    </w:p>
    <w:sectPr w:rsidR="000539AA" w:rsidSect="001A3B3F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0013" w:rsidRDefault="00F60013" w:rsidP="00E4666E">
      <w:r>
        <w:separator/>
      </w:r>
    </w:p>
  </w:endnote>
  <w:endnote w:type="continuationSeparator" w:id="0">
    <w:p w:rsidR="00F60013" w:rsidRDefault="00F60013" w:rsidP="00E4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0013" w:rsidRDefault="00F60013" w:rsidP="00E4666E">
      <w:r>
        <w:separator/>
      </w:r>
    </w:p>
  </w:footnote>
  <w:footnote w:type="continuationSeparator" w:id="0">
    <w:p w:rsidR="00F60013" w:rsidRDefault="00F60013" w:rsidP="00E46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07130"/>
    <w:rsid w:val="000428E6"/>
    <w:rsid w:val="000539AA"/>
    <w:rsid w:val="00061C1A"/>
    <w:rsid w:val="00071E5B"/>
    <w:rsid w:val="00077372"/>
    <w:rsid w:val="0009483D"/>
    <w:rsid w:val="000C5472"/>
    <w:rsid w:val="000D0ABB"/>
    <w:rsid w:val="000E2468"/>
    <w:rsid w:val="000F71DC"/>
    <w:rsid w:val="001072F8"/>
    <w:rsid w:val="001077ED"/>
    <w:rsid w:val="00111270"/>
    <w:rsid w:val="00122CDC"/>
    <w:rsid w:val="001318D2"/>
    <w:rsid w:val="0018295E"/>
    <w:rsid w:val="001A3B3F"/>
    <w:rsid w:val="001A57CD"/>
    <w:rsid w:val="001A60DD"/>
    <w:rsid w:val="001B577E"/>
    <w:rsid w:val="001D0E43"/>
    <w:rsid w:val="001E4372"/>
    <w:rsid w:val="0020402B"/>
    <w:rsid w:val="0021436A"/>
    <w:rsid w:val="0022717C"/>
    <w:rsid w:val="00247277"/>
    <w:rsid w:val="0028596B"/>
    <w:rsid w:val="002D6C76"/>
    <w:rsid w:val="0030643F"/>
    <w:rsid w:val="00311761"/>
    <w:rsid w:val="00313AF2"/>
    <w:rsid w:val="0032561D"/>
    <w:rsid w:val="0032771E"/>
    <w:rsid w:val="003432A7"/>
    <w:rsid w:val="00347FA1"/>
    <w:rsid w:val="00355882"/>
    <w:rsid w:val="00357326"/>
    <w:rsid w:val="00383292"/>
    <w:rsid w:val="003A35B7"/>
    <w:rsid w:val="003A69A9"/>
    <w:rsid w:val="003C0E5A"/>
    <w:rsid w:val="003D4ADF"/>
    <w:rsid w:val="003F05CD"/>
    <w:rsid w:val="00410FBD"/>
    <w:rsid w:val="00436E53"/>
    <w:rsid w:val="00453E7B"/>
    <w:rsid w:val="00456E73"/>
    <w:rsid w:val="00467512"/>
    <w:rsid w:val="00487054"/>
    <w:rsid w:val="00494553"/>
    <w:rsid w:val="004D4263"/>
    <w:rsid w:val="004E56BD"/>
    <w:rsid w:val="005071F0"/>
    <w:rsid w:val="00545C9F"/>
    <w:rsid w:val="005745CB"/>
    <w:rsid w:val="005D4AC9"/>
    <w:rsid w:val="006005AC"/>
    <w:rsid w:val="006279EF"/>
    <w:rsid w:val="006377DF"/>
    <w:rsid w:val="00643F60"/>
    <w:rsid w:val="00675388"/>
    <w:rsid w:val="00683DF3"/>
    <w:rsid w:val="00690F5A"/>
    <w:rsid w:val="00691305"/>
    <w:rsid w:val="00691BDD"/>
    <w:rsid w:val="006B7D59"/>
    <w:rsid w:val="006F4517"/>
    <w:rsid w:val="00704CB2"/>
    <w:rsid w:val="00705092"/>
    <w:rsid w:val="00713F7B"/>
    <w:rsid w:val="00757504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41B2D"/>
    <w:rsid w:val="0085369C"/>
    <w:rsid w:val="00866404"/>
    <w:rsid w:val="008A1ED4"/>
    <w:rsid w:val="00906B40"/>
    <w:rsid w:val="00930677"/>
    <w:rsid w:val="00963050"/>
    <w:rsid w:val="0096641C"/>
    <w:rsid w:val="00975CC0"/>
    <w:rsid w:val="009872BD"/>
    <w:rsid w:val="00987355"/>
    <w:rsid w:val="009917FC"/>
    <w:rsid w:val="009F54CE"/>
    <w:rsid w:val="00A0479A"/>
    <w:rsid w:val="00A07EA2"/>
    <w:rsid w:val="00A102B9"/>
    <w:rsid w:val="00A4416A"/>
    <w:rsid w:val="00A81C0F"/>
    <w:rsid w:val="00AB629C"/>
    <w:rsid w:val="00AB73B8"/>
    <w:rsid w:val="00B054EF"/>
    <w:rsid w:val="00B143D1"/>
    <w:rsid w:val="00B22852"/>
    <w:rsid w:val="00B36522"/>
    <w:rsid w:val="00B41F02"/>
    <w:rsid w:val="00B5175B"/>
    <w:rsid w:val="00B74A50"/>
    <w:rsid w:val="00B879BE"/>
    <w:rsid w:val="00B92919"/>
    <w:rsid w:val="00BF03ED"/>
    <w:rsid w:val="00C35B84"/>
    <w:rsid w:val="00C45333"/>
    <w:rsid w:val="00C818C3"/>
    <w:rsid w:val="00CB66F2"/>
    <w:rsid w:val="00CE1AE4"/>
    <w:rsid w:val="00CF62DD"/>
    <w:rsid w:val="00D322BF"/>
    <w:rsid w:val="00D349FC"/>
    <w:rsid w:val="00D36F77"/>
    <w:rsid w:val="00D71ABB"/>
    <w:rsid w:val="00DA2C22"/>
    <w:rsid w:val="00DB33C2"/>
    <w:rsid w:val="00DC6233"/>
    <w:rsid w:val="00DE2684"/>
    <w:rsid w:val="00E11657"/>
    <w:rsid w:val="00E244A9"/>
    <w:rsid w:val="00E40CC1"/>
    <w:rsid w:val="00E4666E"/>
    <w:rsid w:val="00E7490D"/>
    <w:rsid w:val="00EA2450"/>
    <w:rsid w:val="00EA6C2F"/>
    <w:rsid w:val="00EE14A1"/>
    <w:rsid w:val="00EF5DB1"/>
    <w:rsid w:val="00F0013E"/>
    <w:rsid w:val="00F015F8"/>
    <w:rsid w:val="00F06A8F"/>
    <w:rsid w:val="00F25D5D"/>
    <w:rsid w:val="00F60013"/>
    <w:rsid w:val="00F74347"/>
    <w:rsid w:val="00F74368"/>
    <w:rsid w:val="00F87038"/>
    <w:rsid w:val="00F87F54"/>
    <w:rsid w:val="00FB1887"/>
    <w:rsid w:val="00FC370A"/>
    <w:rsid w:val="00FF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62D495-D788-41D4-8C31-7CEC3E5F3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4">
    <w:name w:val="header"/>
    <w:basedOn w:val="a"/>
    <w:link w:val="a5"/>
    <w:uiPriority w:val="99"/>
    <w:unhideWhenUsed/>
    <w:rsid w:val="00E46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4666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46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4666E"/>
    <w:rPr>
      <w:sz w:val="18"/>
      <w:szCs w:val="18"/>
    </w:rPr>
  </w:style>
  <w:style w:type="paragraph" w:customStyle="1" w:styleId="p0">
    <w:name w:val="p0"/>
    <w:basedOn w:val="a"/>
    <w:rsid w:val="00E7490D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8">
    <w:name w:val="Normal (Web)"/>
    <w:basedOn w:val="a"/>
    <w:uiPriority w:val="99"/>
    <w:semiHidden/>
    <w:unhideWhenUsed/>
    <w:rsid w:val="00987355"/>
    <w:pPr>
      <w:widowControl/>
      <w:spacing w:before="100" w:beforeAutospacing="1" w:after="100" w:afterAutospacing="1"/>
      <w:jc w:val="left"/>
    </w:pPr>
    <w:rPr>
      <w:rFonts w:cs="宋体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0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</Words>
  <Characters>132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17</cp:revision>
  <dcterms:created xsi:type="dcterms:W3CDTF">2017-11-22T05:38:00Z</dcterms:created>
  <dcterms:modified xsi:type="dcterms:W3CDTF">2017-12-12T09:58:00Z</dcterms:modified>
</cp:coreProperties>
</file>