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DA7DF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针灸推拿诊疗床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DA7DF0" w:rsidRDefault="00DA7DF0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DA7DF0">
              <w:rPr>
                <w:rFonts w:hint="eastAsia"/>
                <w:color w:val="000000"/>
                <w:sz w:val="28"/>
                <w:szCs w:val="28"/>
                <w:shd w:val="clear" w:color="auto" w:fill="FFFFFF"/>
              </w:rPr>
              <w:t>80005298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CF5988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康龙威KLW-SPT6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DA7DF0">
              <w:rPr>
                <w:rFonts w:ascii="宋体" w:eastAsia="宋体" w:hAnsi="宋体" w:hint="eastAsia"/>
                <w:sz w:val="28"/>
                <w:szCs w:val="28"/>
              </w:rPr>
              <w:t>用于朝阳模拟医院针灸科、推拿科、康复科等日常诊疗工作。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9917FC" w:rsidRPr="009917FC" w:rsidRDefault="00EE06D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1.外形尺寸：</w:t>
            </w:r>
            <w:r w:rsidR="006951D4">
              <w:rPr>
                <w:rFonts w:ascii="宋体" w:eastAsia="宋体" w:hAnsi="宋体" w:hint="eastAsia"/>
                <w:sz w:val="28"/>
                <w:szCs w:val="28"/>
              </w:rPr>
              <w:t>L2000×</w:t>
            </w:r>
            <w:r w:rsidR="00DA7DF0">
              <w:rPr>
                <w:rFonts w:ascii="宋体" w:eastAsia="宋体" w:hAnsi="宋体" w:hint="eastAsia"/>
                <w:sz w:val="28"/>
                <w:szCs w:val="28"/>
              </w:rPr>
              <w:t>W670</w:t>
            </w:r>
            <w:r w:rsidR="006951D4">
              <w:rPr>
                <w:rFonts w:ascii="宋体" w:eastAsia="宋体" w:hAnsi="宋体" w:hint="eastAsia"/>
                <w:sz w:val="28"/>
                <w:szCs w:val="28"/>
              </w:rPr>
              <w:t>×</w:t>
            </w:r>
            <w:r w:rsidR="00DA7DF0">
              <w:rPr>
                <w:rFonts w:ascii="宋体" w:eastAsia="宋体" w:hAnsi="宋体" w:hint="eastAsia"/>
                <w:sz w:val="28"/>
                <w:szCs w:val="28"/>
              </w:rPr>
              <w:t>H700</w:t>
            </w:r>
          </w:p>
          <w:p w:rsidR="009917FC" w:rsidRPr="009917FC" w:rsidRDefault="00EE06D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  <w:r w:rsidR="00DA7DF0">
              <w:rPr>
                <w:rFonts w:ascii="宋体" w:eastAsia="宋体" w:hAnsi="宋体" w:hint="eastAsia"/>
                <w:sz w:val="28"/>
                <w:szCs w:val="28"/>
              </w:rPr>
              <w:t>.床腿：</w:t>
            </w:r>
            <w:r w:rsidR="006951D4">
              <w:rPr>
                <w:rFonts w:ascii="宋体" w:eastAsia="宋体" w:hAnsi="宋体" w:hint="eastAsia"/>
                <w:sz w:val="28"/>
                <w:szCs w:val="28"/>
              </w:rPr>
              <w:t>φ63×</w:t>
            </w:r>
            <w:r w:rsidR="00DA7DF0">
              <w:rPr>
                <w:rFonts w:ascii="宋体" w:eastAsia="宋体" w:hAnsi="宋体" w:hint="eastAsia"/>
                <w:sz w:val="28"/>
                <w:szCs w:val="28"/>
              </w:rPr>
              <w:t>1.2不锈钢管，底部加</w:t>
            </w:r>
            <w:r w:rsidR="006951D4">
              <w:rPr>
                <w:rFonts w:ascii="宋体" w:eastAsia="宋体" w:hAnsi="宋体" w:hint="eastAsia"/>
                <w:sz w:val="28"/>
                <w:szCs w:val="28"/>
              </w:rPr>
              <w:t>φ</w:t>
            </w:r>
            <w:r w:rsidR="00DA7DF0">
              <w:rPr>
                <w:rFonts w:ascii="宋体" w:eastAsia="宋体" w:hAnsi="宋体" w:hint="eastAsia"/>
                <w:sz w:val="28"/>
                <w:szCs w:val="28"/>
              </w:rPr>
              <w:t>64防滑橡胶垫；</w:t>
            </w:r>
          </w:p>
          <w:p w:rsidR="00DA7DF0" w:rsidRPr="00DA7DF0" w:rsidRDefault="00EE06D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  <w:r w:rsidR="00DA7DF0">
              <w:rPr>
                <w:rFonts w:ascii="宋体" w:eastAsia="宋体" w:hAnsi="宋体" w:hint="eastAsia"/>
                <w:sz w:val="28"/>
                <w:szCs w:val="28"/>
              </w:rPr>
              <w:t>.床框：矩形管40</w:t>
            </w:r>
            <w:r w:rsidR="006951D4">
              <w:rPr>
                <w:rFonts w:ascii="宋体" w:eastAsia="宋体" w:hAnsi="宋体" w:hint="eastAsia"/>
                <w:sz w:val="28"/>
                <w:szCs w:val="28"/>
              </w:rPr>
              <w:t>×</w:t>
            </w:r>
            <w:r w:rsidR="00DA7DF0">
              <w:rPr>
                <w:rFonts w:ascii="宋体" w:eastAsia="宋体" w:hAnsi="宋体" w:hint="eastAsia"/>
                <w:sz w:val="28"/>
                <w:szCs w:val="28"/>
              </w:rPr>
              <w:t>30</w:t>
            </w:r>
            <w:r w:rsidR="006951D4">
              <w:rPr>
                <w:rFonts w:ascii="宋体" w:eastAsia="宋体" w:hAnsi="宋体" w:hint="eastAsia"/>
                <w:sz w:val="28"/>
                <w:szCs w:val="28"/>
              </w:rPr>
              <w:t>×</w:t>
            </w:r>
            <w:r w:rsidR="00DA7DF0">
              <w:rPr>
                <w:rFonts w:ascii="宋体" w:eastAsia="宋体" w:hAnsi="宋体" w:hint="eastAsia"/>
                <w:sz w:val="28"/>
                <w:szCs w:val="28"/>
              </w:rPr>
              <w:t>2.0、40</w:t>
            </w:r>
            <w:r w:rsidR="006951D4">
              <w:rPr>
                <w:rFonts w:ascii="宋体" w:eastAsia="宋体" w:hAnsi="宋体" w:hint="eastAsia"/>
                <w:sz w:val="28"/>
                <w:szCs w:val="28"/>
              </w:rPr>
              <w:t>×</w:t>
            </w:r>
            <w:r w:rsidR="00DA7DF0">
              <w:rPr>
                <w:rFonts w:ascii="宋体" w:eastAsia="宋体" w:hAnsi="宋体" w:hint="eastAsia"/>
                <w:sz w:val="28"/>
                <w:szCs w:val="28"/>
              </w:rPr>
              <w:t>30</w:t>
            </w:r>
            <w:r w:rsidR="006951D4">
              <w:rPr>
                <w:rFonts w:ascii="宋体" w:eastAsia="宋体" w:hAnsi="宋体" w:hint="eastAsia"/>
                <w:sz w:val="28"/>
                <w:szCs w:val="28"/>
              </w:rPr>
              <w:t>×</w:t>
            </w:r>
            <w:r w:rsidR="00DA7DF0">
              <w:rPr>
                <w:rFonts w:ascii="宋体" w:eastAsia="宋体" w:hAnsi="宋体" w:hint="eastAsia"/>
                <w:sz w:val="28"/>
                <w:szCs w:val="28"/>
              </w:rPr>
              <w:t>1.5；钢板t4.0、t1.5；</w:t>
            </w:r>
          </w:p>
          <w:p w:rsidR="00EE06DF" w:rsidRPr="00EE06DF" w:rsidRDefault="00EE06D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  <w:r w:rsidR="00DA7DF0">
              <w:rPr>
                <w:rFonts w:ascii="宋体" w:eastAsia="宋体" w:hAnsi="宋体" w:hint="eastAsia"/>
                <w:sz w:val="28"/>
                <w:szCs w:val="28"/>
              </w:rPr>
              <w:t>.床板：环保级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1.0的多层板，厚18mm；</w:t>
            </w:r>
          </w:p>
          <w:p w:rsidR="009917FC" w:rsidRPr="00EE06DF" w:rsidRDefault="00EE06D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5.环保级进口PU革，颜色绿色、厚度13mm；</w:t>
            </w:r>
          </w:p>
          <w:p w:rsidR="00EE06DF" w:rsidRPr="00EE06DF" w:rsidRDefault="00EE06D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6.高弹力环保级阻燃海绵；</w:t>
            </w:r>
          </w:p>
          <w:p w:rsidR="009917FC" w:rsidRPr="00EE06DF" w:rsidRDefault="00EE06D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7.床板带孔。</w:t>
            </w: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EE06DF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06A8F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申购人签字：</w:t>
            </w:r>
            <w:r w:rsidR="00191373">
              <w:rPr>
                <w:rFonts w:ascii="宋体" w:eastAsia="宋体" w:hAnsi="宋体"/>
                <w:sz w:val="28"/>
                <w:szCs w:val="28"/>
              </w:rPr>
              <w:t xml:space="preserve"> 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  <w:r w:rsidR="00CF5988">
              <w:rPr>
                <w:rFonts w:ascii="宋体" w:eastAsia="宋体" w:hAnsi="宋体" w:hint="eastAsia"/>
                <w:sz w:val="28"/>
                <w:szCs w:val="28"/>
              </w:rPr>
              <w:t>2017</w:t>
            </w:r>
            <w:r w:rsidR="00EE06DF">
              <w:rPr>
                <w:rFonts w:ascii="宋体" w:eastAsia="宋体" w:hAnsi="宋体" w:hint="eastAsia"/>
                <w:sz w:val="28"/>
                <w:szCs w:val="28"/>
              </w:rPr>
              <w:t>.11.10</w:t>
            </w:r>
          </w:p>
        </w:tc>
      </w:tr>
    </w:tbl>
    <w:p w:rsidR="00F06A8F" w:rsidRPr="00F06A8F" w:rsidRDefault="009917FC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备注：</w:t>
      </w:r>
    </w:p>
    <w:p w:rsidR="00F06A8F" w:rsidRPr="00F06A8F" w:rsidRDefault="00F06A8F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1、单价或批量在1万元以上的专用设备，</w:t>
      </w:r>
      <w:r>
        <w:rPr>
          <w:rFonts w:ascii="宋体" w:eastAsia="宋体" w:hAnsi="宋体" w:hint="eastAsia"/>
          <w:sz w:val="18"/>
          <w:szCs w:val="18"/>
        </w:rPr>
        <w:t>必须</w:t>
      </w:r>
      <w:r w:rsidRPr="00F06A8F">
        <w:rPr>
          <w:rFonts w:ascii="宋体" w:eastAsia="宋体" w:hAnsi="宋体" w:hint="eastAsia"/>
          <w:sz w:val="18"/>
          <w:szCs w:val="18"/>
        </w:rPr>
        <w:t>提交本表格；</w:t>
      </w:r>
    </w:p>
    <w:p w:rsidR="007C0E4C" w:rsidRPr="00F06A8F" w:rsidRDefault="00F06A8F" w:rsidP="007C0E4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2、从</w:t>
      </w:r>
      <w:r>
        <w:rPr>
          <w:rFonts w:ascii="宋体" w:eastAsia="宋体" w:hAnsi="宋体" w:hint="eastAsia"/>
          <w:sz w:val="18"/>
          <w:szCs w:val="18"/>
        </w:rPr>
        <w:t>江苏省</w:t>
      </w:r>
      <w:r w:rsidRPr="00F06A8F">
        <w:rPr>
          <w:rFonts w:ascii="宋体" w:eastAsia="宋体" w:hAnsi="宋体" w:hint="eastAsia"/>
          <w:sz w:val="18"/>
          <w:szCs w:val="18"/>
        </w:rPr>
        <w:t>省属高校国有资产管理系统提交的申购，应在申购信息一栏填写完整的申购单单号，采用纸质申购单完成的申购，应在申购信息一栏填写“线下申购”，并与申购单</w:t>
      </w:r>
      <w:r>
        <w:rPr>
          <w:rFonts w:ascii="宋体" w:eastAsia="宋体" w:hAnsi="宋体" w:hint="eastAsia"/>
          <w:sz w:val="18"/>
          <w:szCs w:val="18"/>
        </w:rPr>
        <w:t>同时</w:t>
      </w:r>
      <w:r w:rsidRPr="00F06A8F">
        <w:rPr>
          <w:rFonts w:ascii="宋体" w:eastAsia="宋体" w:hAnsi="宋体" w:hint="eastAsia"/>
          <w:sz w:val="18"/>
          <w:szCs w:val="18"/>
        </w:rPr>
        <w:t>提交；</w:t>
      </w:r>
      <w:r>
        <w:rPr>
          <w:rFonts w:ascii="宋体" w:eastAsia="宋体" w:hAnsi="宋体" w:hint="eastAsia"/>
          <w:sz w:val="18"/>
          <w:szCs w:val="18"/>
        </w:rPr>
        <w:t>除本表单外，申购人还应提交本表单的电子版本。</w:t>
      </w:r>
      <w:bookmarkStart w:id="0" w:name="_GoBack"/>
      <w:bookmarkEnd w:id="0"/>
    </w:p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F06A8F" w:rsidRPr="00F06A8F" w:rsidSect="009C31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10B" w:rsidRDefault="00F3710B" w:rsidP="00DA7DF0">
      <w:r>
        <w:separator/>
      </w:r>
    </w:p>
  </w:endnote>
  <w:endnote w:type="continuationSeparator" w:id="1">
    <w:p w:rsidR="00F3710B" w:rsidRDefault="00F3710B" w:rsidP="00DA7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10B" w:rsidRDefault="00F3710B" w:rsidP="00DA7DF0">
      <w:r>
        <w:separator/>
      </w:r>
    </w:p>
  </w:footnote>
  <w:footnote w:type="continuationSeparator" w:id="1">
    <w:p w:rsidR="00F3710B" w:rsidRDefault="00F3710B" w:rsidP="00DA7D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17FC"/>
    <w:rsid w:val="000521AB"/>
    <w:rsid w:val="00077372"/>
    <w:rsid w:val="00191373"/>
    <w:rsid w:val="006951D4"/>
    <w:rsid w:val="007C0E4C"/>
    <w:rsid w:val="0085369C"/>
    <w:rsid w:val="009917FC"/>
    <w:rsid w:val="009C3137"/>
    <w:rsid w:val="00C008A2"/>
    <w:rsid w:val="00CF5988"/>
    <w:rsid w:val="00DA7DF0"/>
    <w:rsid w:val="00EE06DF"/>
    <w:rsid w:val="00F06A8F"/>
    <w:rsid w:val="00F37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1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DA7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A7DF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A7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A7D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73</Words>
  <Characters>421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SHAO</cp:lastModifiedBy>
  <cp:revision>11</cp:revision>
  <dcterms:created xsi:type="dcterms:W3CDTF">2016-11-04T07:20:00Z</dcterms:created>
  <dcterms:modified xsi:type="dcterms:W3CDTF">2017-11-10T06:24:00Z</dcterms:modified>
</cp:coreProperties>
</file>